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272" w:rsidRDefault="00483272" w:rsidP="0080210C">
      <w:bookmarkStart w:id="0" w:name="_GoBack"/>
      <w:bookmarkEnd w:id="0"/>
    </w:p>
    <w:p w:rsidR="0080210C" w:rsidRDefault="00484F65" w:rsidP="005B6671">
      <w:pPr>
        <w:spacing w:after="200"/>
        <w:rPr>
          <w:rFonts w:ascii="Calibri" w:hAnsi="Calibri" w:cs="Calibri"/>
          <w:b/>
          <w:sz w:val="36"/>
          <w:szCs w:val="36"/>
          <w:lang w:val="en-US"/>
        </w:rPr>
      </w:pPr>
      <w:r>
        <w:rPr>
          <w:rFonts w:ascii="Calibri" w:hAnsi="Calibri" w:cs="Calibri"/>
          <w:b/>
          <w:sz w:val="36"/>
          <w:szCs w:val="36"/>
          <w:lang w:val="en-US"/>
        </w:rPr>
        <w:t>Control Room Awards recognise ‘ordinary people doing an extraordinary job’</w:t>
      </w:r>
    </w:p>
    <w:p w:rsidR="0080210C" w:rsidRPr="00F07B37" w:rsidRDefault="005B6671" w:rsidP="0080210C">
      <w:pPr>
        <w:rPr>
          <w:rFonts w:cstheme="minorHAnsi"/>
          <w:b/>
          <w:color w:val="000000"/>
          <w:sz w:val="22"/>
          <w:szCs w:val="22"/>
          <w:lang w:val="en-US"/>
        </w:rPr>
      </w:pPr>
      <w:r>
        <w:rPr>
          <w:rFonts w:cstheme="minorHAnsi"/>
          <w:b/>
          <w:color w:val="000000"/>
          <w:sz w:val="22"/>
          <w:szCs w:val="22"/>
          <w:lang w:val="en-US"/>
        </w:rPr>
        <w:t>Press</w:t>
      </w:r>
      <w:r w:rsidR="0080210C" w:rsidRPr="00F07B37">
        <w:rPr>
          <w:rFonts w:cstheme="minorHAnsi"/>
          <w:b/>
          <w:color w:val="000000"/>
          <w:sz w:val="22"/>
          <w:szCs w:val="22"/>
          <w:lang w:val="en-US"/>
        </w:rPr>
        <w:t xml:space="preserve"> release</w:t>
      </w:r>
    </w:p>
    <w:p w:rsidR="0080210C" w:rsidRDefault="00FD1110" w:rsidP="0080210C">
      <w:pPr>
        <w:rPr>
          <w:rFonts w:cstheme="minorHAnsi"/>
          <w:b/>
          <w:color w:val="000000"/>
          <w:sz w:val="22"/>
          <w:szCs w:val="22"/>
          <w:lang w:val="en-US"/>
        </w:rPr>
      </w:pPr>
      <w:r>
        <w:rPr>
          <w:rFonts w:cstheme="minorHAnsi"/>
          <w:b/>
          <w:color w:val="000000"/>
          <w:sz w:val="22"/>
          <w:szCs w:val="22"/>
          <w:lang w:val="en-US"/>
        </w:rPr>
        <w:t>January</w:t>
      </w:r>
      <w:r w:rsidR="001A04B2">
        <w:rPr>
          <w:rFonts w:cstheme="minorHAnsi"/>
          <w:b/>
          <w:color w:val="000000"/>
          <w:sz w:val="22"/>
          <w:szCs w:val="22"/>
          <w:lang w:val="en-US"/>
        </w:rPr>
        <w:t xml:space="preserve"> </w:t>
      </w:r>
      <w:r w:rsidR="005866D0">
        <w:rPr>
          <w:rFonts w:cstheme="minorHAnsi"/>
          <w:b/>
          <w:color w:val="000000"/>
          <w:sz w:val="22"/>
          <w:szCs w:val="22"/>
          <w:lang w:val="en-US"/>
        </w:rPr>
        <w:t>11</w:t>
      </w:r>
      <w:r w:rsidR="001A04B2">
        <w:rPr>
          <w:rFonts w:cstheme="minorHAnsi"/>
          <w:b/>
          <w:color w:val="000000"/>
          <w:sz w:val="22"/>
          <w:szCs w:val="22"/>
          <w:lang w:val="en-US"/>
        </w:rPr>
        <w:t>, 2017</w:t>
      </w:r>
    </w:p>
    <w:p w:rsidR="0080210C" w:rsidRPr="00A94805" w:rsidRDefault="0080210C" w:rsidP="0080210C">
      <w:pPr>
        <w:rPr>
          <w:rFonts w:asciiTheme="majorHAnsi" w:hAnsiTheme="majorHAnsi" w:cs="Brandon Grotesque Bold"/>
          <w:b/>
          <w:color w:val="000000"/>
          <w:sz w:val="22"/>
          <w:szCs w:val="22"/>
          <w:lang w:val="en-US"/>
        </w:rPr>
      </w:pPr>
    </w:p>
    <w:p w:rsidR="00BB7DE5" w:rsidRDefault="00834D49" w:rsidP="00484F65">
      <w:pPr>
        <w:spacing w:after="200" w:line="276" w:lineRule="auto"/>
        <w:rPr>
          <w:rFonts w:cstheme="minorHAnsi"/>
          <w:sz w:val="22"/>
          <w:szCs w:val="22"/>
        </w:rPr>
      </w:pPr>
      <w:r>
        <w:rPr>
          <w:rFonts w:cstheme="minorHAnsi"/>
          <w:sz w:val="22"/>
          <w:szCs w:val="22"/>
        </w:rPr>
        <w:t xml:space="preserve">The </w:t>
      </w:r>
      <w:r w:rsidR="00BB7DE5">
        <w:rPr>
          <w:rFonts w:cstheme="minorHAnsi"/>
          <w:sz w:val="22"/>
          <w:szCs w:val="22"/>
        </w:rPr>
        <w:t xml:space="preserve">first </w:t>
      </w:r>
      <w:r w:rsidR="008D31D3">
        <w:rPr>
          <w:rFonts w:cstheme="minorHAnsi"/>
          <w:sz w:val="22"/>
          <w:szCs w:val="22"/>
        </w:rPr>
        <w:t xml:space="preserve">national awards for </w:t>
      </w:r>
      <w:r w:rsidR="00EA2195">
        <w:rPr>
          <w:rFonts w:cstheme="minorHAnsi"/>
          <w:sz w:val="22"/>
          <w:szCs w:val="22"/>
        </w:rPr>
        <w:t xml:space="preserve">control room staff </w:t>
      </w:r>
      <w:r w:rsidR="00BB7DE5">
        <w:rPr>
          <w:rFonts w:cstheme="minorHAnsi"/>
          <w:sz w:val="22"/>
          <w:szCs w:val="22"/>
        </w:rPr>
        <w:t>will recognise “ordinary people doing an extraordinary job”</w:t>
      </w:r>
      <w:r w:rsidR="008D31D3">
        <w:rPr>
          <w:rFonts w:cstheme="minorHAnsi"/>
          <w:sz w:val="22"/>
          <w:szCs w:val="22"/>
        </w:rPr>
        <w:t xml:space="preserve">, says </w:t>
      </w:r>
      <w:r w:rsidR="00EA2195">
        <w:rPr>
          <w:rFonts w:cstheme="minorHAnsi"/>
          <w:sz w:val="22"/>
          <w:szCs w:val="22"/>
        </w:rPr>
        <w:t xml:space="preserve">the man in charge of </w:t>
      </w:r>
      <w:r w:rsidR="00B13210">
        <w:rPr>
          <w:rFonts w:cstheme="minorHAnsi"/>
          <w:sz w:val="22"/>
          <w:szCs w:val="22"/>
        </w:rPr>
        <w:t>managing 999 calls for a UK police force.</w:t>
      </w:r>
    </w:p>
    <w:p w:rsidR="00D067DF" w:rsidRDefault="00D067DF" w:rsidP="00484F65">
      <w:pPr>
        <w:spacing w:after="200" w:line="276" w:lineRule="auto"/>
        <w:rPr>
          <w:rFonts w:cstheme="minorHAnsi"/>
          <w:sz w:val="22"/>
          <w:szCs w:val="22"/>
        </w:rPr>
      </w:pPr>
      <w:r>
        <w:rPr>
          <w:rFonts w:cstheme="minorHAnsi"/>
          <w:sz w:val="22"/>
          <w:szCs w:val="22"/>
        </w:rPr>
        <w:t xml:space="preserve">The Control Room Awards have been launched by </w:t>
      </w:r>
      <w:r w:rsidR="00D53470">
        <w:rPr>
          <w:rFonts w:cstheme="minorHAnsi"/>
          <w:sz w:val="22"/>
          <w:szCs w:val="22"/>
        </w:rPr>
        <w:t>APD</w:t>
      </w:r>
      <w:r w:rsidR="00DF0C4B">
        <w:rPr>
          <w:rFonts w:cstheme="minorHAnsi"/>
          <w:sz w:val="22"/>
          <w:szCs w:val="22"/>
        </w:rPr>
        <w:t xml:space="preserve"> C</w:t>
      </w:r>
      <w:r w:rsidR="00D17999">
        <w:rPr>
          <w:rFonts w:cstheme="minorHAnsi"/>
          <w:sz w:val="22"/>
          <w:szCs w:val="22"/>
        </w:rPr>
        <w:t>ommunications</w:t>
      </w:r>
      <w:r w:rsidR="00D53470">
        <w:rPr>
          <w:rFonts w:cstheme="minorHAnsi"/>
          <w:sz w:val="22"/>
          <w:szCs w:val="22"/>
        </w:rPr>
        <w:t>,</w:t>
      </w:r>
      <w:r>
        <w:rPr>
          <w:rFonts w:cstheme="minorHAnsi"/>
          <w:sz w:val="22"/>
          <w:szCs w:val="22"/>
        </w:rPr>
        <w:t xml:space="preserve"> which specialises </w:t>
      </w:r>
      <w:r w:rsidR="00D53470">
        <w:rPr>
          <w:rFonts w:cstheme="minorHAnsi"/>
          <w:sz w:val="22"/>
          <w:szCs w:val="22"/>
        </w:rPr>
        <w:t xml:space="preserve">in mission critical solutions for </w:t>
      </w:r>
      <w:r w:rsidR="00B13210">
        <w:rPr>
          <w:rFonts w:cstheme="minorHAnsi"/>
          <w:sz w:val="22"/>
          <w:szCs w:val="22"/>
        </w:rPr>
        <w:t xml:space="preserve">blue light services and </w:t>
      </w:r>
      <w:r>
        <w:rPr>
          <w:rFonts w:cstheme="minorHAnsi"/>
          <w:sz w:val="22"/>
          <w:szCs w:val="22"/>
        </w:rPr>
        <w:t>a variety of public and private sector organisations.</w:t>
      </w:r>
    </w:p>
    <w:p w:rsidR="00BB7DE5" w:rsidRDefault="00D067DF" w:rsidP="00484F65">
      <w:pPr>
        <w:spacing w:after="200" w:line="276" w:lineRule="auto"/>
        <w:rPr>
          <w:rFonts w:cstheme="minorHAnsi"/>
          <w:sz w:val="22"/>
          <w:szCs w:val="22"/>
        </w:rPr>
      </w:pPr>
      <w:r>
        <w:rPr>
          <w:rFonts w:cstheme="minorHAnsi"/>
          <w:sz w:val="22"/>
          <w:szCs w:val="22"/>
        </w:rPr>
        <w:t xml:space="preserve">The APD Control Room Awards </w:t>
      </w:r>
      <w:r w:rsidR="005B6671">
        <w:rPr>
          <w:rFonts w:cstheme="minorHAnsi"/>
          <w:sz w:val="22"/>
          <w:szCs w:val="22"/>
        </w:rPr>
        <w:t>are</w:t>
      </w:r>
      <w:r w:rsidR="00D17999">
        <w:rPr>
          <w:rFonts w:cstheme="minorHAnsi"/>
          <w:sz w:val="22"/>
          <w:szCs w:val="22"/>
        </w:rPr>
        <w:t xml:space="preserve"> the first to</w:t>
      </w:r>
      <w:r w:rsidR="009C5A35">
        <w:rPr>
          <w:rFonts w:cstheme="minorHAnsi"/>
          <w:sz w:val="22"/>
          <w:szCs w:val="22"/>
        </w:rPr>
        <w:t xml:space="preserve"> </w:t>
      </w:r>
      <w:r w:rsidR="00D17999">
        <w:rPr>
          <w:rFonts w:cstheme="minorHAnsi"/>
          <w:sz w:val="22"/>
          <w:szCs w:val="22"/>
        </w:rPr>
        <w:t xml:space="preserve">recognise and reward </w:t>
      </w:r>
      <w:r w:rsidR="009C5A35">
        <w:rPr>
          <w:rFonts w:cstheme="minorHAnsi"/>
          <w:sz w:val="22"/>
          <w:szCs w:val="22"/>
        </w:rPr>
        <w:t xml:space="preserve">unsung heroes within </w:t>
      </w:r>
      <w:r w:rsidR="00D53470">
        <w:rPr>
          <w:rFonts w:cstheme="minorHAnsi"/>
          <w:sz w:val="22"/>
          <w:szCs w:val="22"/>
        </w:rPr>
        <w:t xml:space="preserve">critical control rooms </w:t>
      </w:r>
      <w:r w:rsidR="005B6671">
        <w:rPr>
          <w:rFonts w:cstheme="minorHAnsi"/>
          <w:sz w:val="22"/>
          <w:szCs w:val="22"/>
        </w:rPr>
        <w:t>across</w:t>
      </w:r>
      <w:r>
        <w:rPr>
          <w:rFonts w:cstheme="minorHAnsi"/>
          <w:sz w:val="22"/>
          <w:szCs w:val="22"/>
        </w:rPr>
        <w:t xml:space="preserve"> the UK and have been endorsed by several emergency services org</w:t>
      </w:r>
      <w:r w:rsidR="00B13210">
        <w:rPr>
          <w:rFonts w:cstheme="minorHAnsi"/>
          <w:sz w:val="22"/>
          <w:szCs w:val="22"/>
        </w:rPr>
        <w:t>a</w:t>
      </w:r>
      <w:r>
        <w:rPr>
          <w:rFonts w:cstheme="minorHAnsi"/>
          <w:sz w:val="22"/>
          <w:szCs w:val="22"/>
        </w:rPr>
        <w:t>nisations.</w:t>
      </w:r>
    </w:p>
    <w:p w:rsidR="00EA2195" w:rsidRDefault="00EA2195" w:rsidP="00484F65">
      <w:pPr>
        <w:spacing w:after="200" w:line="276" w:lineRule="auto"/>
        <w:rPr>
          <w:sz w:val="22"/>
          <w:szCs w:val="22"/>
        </w:rPr>
      </w:pPr>
      <w:r w:rsidRPr="00EA2195">
        <w:rPr>
          <w:sz w:val="22"/>
          <w:szCs w:val="22"/>
        </w:rPr>
        <w:t xml:space="preserve">John Flynn, Head of Contact Management for Wiltshire Police, said: “Control room operators are ordinary people doing an extraordinary job. Every day they come to work not knowing what they might deal with, what the next phone call </w:t>
      </w:r>
      <w:r w:rsidR="00484F65">
        <w:rPr>
          <w:sz w:val="22"/>
          <w:szCs w:val="22"/>
        </w:rPr>
        <w:t>will be.</w:t>
      </w:r>
    </w:p>
    <w:p w:rsidR="00EA2195" w:rsidRDefault="00EA2195" w:rsidP="00484F65">
      <w:pPr>
        <w:spacing w:after="200" w:line="276" w:lineRule="auto"/>
        <w:rPr>
          <w:sz w:val="22"/>
          <w:szCs w:val="22"/>
        </w:rPr>
      </w:pPr>
      <w:r w:rsidRPr="00EA2195">
        <w:rPr>
          <w:sz w:val="22"/>
          <w:szCs w:val="22"/>
        </w:rPr>
        <w:t xml:space="preserve">“When our staff answer a 999 call they have no time to prepare for what the next few seconds will bring. A police officer sent to an incident often has some time to prepare themselves for what they will </w:t>
      </w:r>
      <w:r>
        <w:rPr>
          <w:sz w:val="22"/>
          <w:szCs w:val="22"/>
        </w:rPr>
        <w:t>face</w:t>
      </w:r>
      <w:r w:rsidRPr="00EA2195">
        <w:rPr>
          <w:sz w:val="22"/>
          <w:szCs w:val="22"/>
        </w:rPr>
        <w:t xml:space="preserve"> when they get </w:t>
      </w:r>
      <w:r w:rsidR="00484F65">
        <w:rPr>
          <w:sz w:val="22"/>
          <w:szCs w:val="22"/>
        </w:rPr>
        <w:t>there</w:t>
      </w:r>
      <w:r w:rsidRPr="00EA2195">
        <w:rPr>
          <w:sz w:val="22"/>
          <w:szCs w:val="22"/>
        </w:rPr>
        <w:t xml:space="preserve">, whereas a control room operator never knows </w:t>
      </w:r>
      <w:r>
        <w:rPr>
          <w:sz w:val="22"/>
          <w:szCs w:val="22"/>
        </w:rPr>
        <w:t>what’s coming next.</w:t>
      </w:r>
    </w:p>
    <w:p w:rsidR="00D067DF" w:rsidRDefault="00EA2195" w:rsidP="00484F65">
      <w:pPr>
        <w:spacing w:after="200" w:line="276" w:lineRule="auto"/>
        <w:rPr>
          <w:sz w:val="22"/>
          <w:szCs w:val="22"/>
        </w:rPr>
      </w:pPr>
      <w:r w:rsidRPr="00EA2195">
        <w:rPr>
          <w:sz w:val="22"/>
          <w:szCs w:val="22"/>
        </w:rPr>
        <w:t xml:space="preserve">“As soon as they take </w:t>
      </w:r>
      <w:r w:rsidR="00D067DF">
        <w:rPr>
          <w:sz w:val="22"/>
          <w:szCs w:val="22"/>
        </w:rPr>
        <w:t>a</w:t>
      </w:r>
      <w:r w:rsidRPr="00EA2195">
        <w:rPr>
          <w:sz w:val="22"/>
          <w:szCs w:val="22"/>
        </w:rPr>
        <w:t xml:space="preserve"> call they </w:t>
      </w:r>
      <w:r w:rsidR="00D067DF">
        <w:rPr>
          <w:sz w:val="22"/>
          <w:szCs w:val="22"/>
        </w:rPr>
        <w:t>can</w:t>
      </w:r>
      <w:r w:rsidRPr="00EA2195">
        <w:rPr>
          <w:sz w:val="22"/>
          <w:szCs w:val="22"/>
        </w:rPr>
        <w:t xml:space="preserve"> be presented with a set of circumstances that </w:t>
      </w:r>
      <w:r w:rsidR="00D067DF">
        <w:rPr>
          <w:sz w:val="22"/>
          <w:szCs w:val="22"/>
        </w:rPr>
        <w:t>are</w:t>
      </w:r>
      <w:r w:rsidRPr="00EA2195">
        <w:rPr>
          <w:sz w:val="22"/>
          <w:szCs w:val="22"/>
        </w:rPr>
        <w:t xml:space="preserve"> emotional and traumatic, with </w:t>
      </w:r>
      <w:r>
        <w:rPr>
          <w:sz w:val="22"/>
          <w:szCs w:val="22"/>
        </w:rPr>
        <w:t xml:space="preserve">a </w:t>
      </w:r>
      <w:r w:rsidRPr="00EA2195">
        <w:rPr>
          <w:sz w:val="22"/>
          <w:szCs w:val="22"/>
        </w:rPr>
        <w:t>distressed person at the end of the line. It’s their job to elicit all the right information from them</w:t>
      </w:r>
      <w:r>
        <w:rPr>
          <w:sz w:val="22"/>
          <w:szCs w:val="22"/>
        </w:rPr>
        <w:t xml:space="preserve"> in a very controlled manner to ensure our officers can respond to the incident appropriately.</w:t>
      </w:r>
      <w:r w:rsidR="00D067DF">
        <w:rPr>
          <w:sz w:val="22"/>
          <w:szCs w:val="22"/>
        </w:rPr>
        <w:t xml:space="preserve"> They perform that role </w:t>
      </w:r>
      <w:r w:rsidR="00B13210">
        <w:rPr>
          <w:sz w:val="22"/>
          <w:szCs w:val="22"/>
        </w:rPr>
        <w:t>with great professionalism and skill</w:t>
      </w:r>
      <w:r w:rsidR="00D067DF">
        <w:rPr>
          <w:sz w:val="22"/>
          <w:szCs w:val="22"/>
        </w:rPr>
        <w:t>.”</w:t>
      </w:r>
    </w:p>
    <w:p w:rsidR="00EA2195" w:rsidRDefault="00EA2195" w:rsidP="00484F65">
      <w:pPr>
        <w:spacing w:after="200" w:line="276" w:lineRule="auto"/>
        <w:rPr>
          <w:sz w:val="22"/>
          <w:szCs w:val="22"/>
        </w:rPr>
      </w:pPr>
      <w:r>
        <w:rPr>
          <w:sz w:val="22"/>
          <w:szCs w:val="22"/>
        </w:rPr>
        <w:t xml:space="preserve">Mr Flynn </w:t>
      </w:r>
      <w:r w:rsidR="00B13210">
        <w:rPr>
          <w:sz w:val="22"/>
          <w:szCs w:val="22"/>
        </w:rPr>
        <w:t xml:space="preserve">said Wiltshire </w:t>
      </w:r>
      <w:r w:rsidR="00484F65">
        <w:rPr>
          <w:sz w:val="22"/>
          <w:szCs w:val="22"/>
        </w:rPr>
        <w:t>Police</w:t>
      </w:r>
      <w:r w:rsidR="00B13210">
        <w:rPr>
          <w:sz w:val="22"/>
          <w:szCs w:val="22"/>
        </w:rPr>
        <w:t xml:space="preserve"> was actively participating in the</w:t>
      </w:r>
      <w:r w:rsidR="00DF0C4B">
        <w:rPr>
          <w:sz w:val="22"/>
          <w:szCs w:val="22"/>
        </w:rPr>
        <w:t xml:space="preserve"> awards and encouraging entries </w:t>
      </w:r>
      <w:r w:rsidR="00B13210">
        <w:rPr>
          <w:sz w:val="22"/>
          <w:szCs w:val="22"/>
        </w:rPr>
        <w:t>recognis</w:t>
      </w:r>
      <w:r w:rsidR="00DF0C4B">
        <w:rPr>
          <w:sz w:val="22"/>
          <w:szCs w:val="22"/>
        </w:rPr>
        <w:t>ing</w:t>
      </w:r>
      <w:r w:rsidR="00B13210">
        <w:rPr>
          <w:sz w:val="22"/>
          <w:szCs w:val="22"/>
        </w:rPr>
        <w:t xml:space="preserve"> the </w:t>
      </w:r>
      <w:r w:rsidR="00DF0C4B">
        <w:rPr>
          <w:sz w:val="22"/>
          <w:szCs w:val="22"/>
        </w:rPr>
        <w:t xml:space="preserve">excellent </w:t>
      </w:r>
      <w:r w:rsidR="00B13210">
        <w:rPr>
          <w:sz w:val="22"/>
          <w:szCs w:val="22"/>
        </w:rPr>
        <w:t>work of staff in the Contact Management team.</w:t>
      </w:r>
    </w:p>
    <w:p w:rsidR="00DF0C4B" w:rsidRDefault="00B13210" w:rsidP="00484F65">
      <w:pPr>
        <w:spacing w:after="200" w:line="276" w:lineRule="auto"/>
        <w:rPr>
          <w:sz w:val="22"/>
          <w:szCs w:val="22"/>
        </w:rPr>
      </w:pPr>
      <w:r>
        <w:rPr>
          <w:sz w:val="22"/>
          <w:szCs w:val="22"/>
        </w:rPr>
        <w:t xml:space="preserve">He added: </w:t>
      </w:r>
      <w:r w:rsidR="00DF0C4B" w:rsidRPr="00EA2195">
        <w:rPr>
          <w:sz w:val="22"/>
          <w:szCs w:val="22"/>
        </w:rPr>
        <w:t>“The reality is our control room staff deal w</w:t>
      </w:r>
      <w:r w:rsidR="00DF0C4B">
        <w:rPr>
          <w:sz w:val="22"/>
          <w:szCs w:val="22"/>
        </w:rPr>
        <w:t xml:space="preserve">ith life and death situations – people </w:t>
      </w:r>
      <w:r w:rsidR="00DF0C4B" w:rsidRPr="00EA2195">
        <w:rPr>
          <w:sz w:val="22"/>
          <w:szCs w:val="22"/>
        </w:rPr>
        <w:t>don’t ring us to tell us they’re having a good day.</w:t>
      </w:r>
    </w:p>
    <w:p w:rsidR="00DF0C4B" w:rsidRDefault="00EA2195" w:rsidP="00484F65">
      <w:pPr>
        <w:spacing w:after="200" w:line="276" w:lineRule="auto"/>
        <w:rPr>
          <w:sz w:val="22"/>
          <w:szCs w:val="22"/>
        </w:rPr>
      </w:pPr>
      <w:r w:rsidRPr="00EA2195">
        <w:rPr>
          <w:sz w:val="22"/>
          <w:szCs w:val="22"/>
        </w:rPr>
        <w:t>“We have situations where</w:t>
      </w:r>
      <w:r w:rsidR="00D067DF">
        <w:rPr>
          <w:sz w:val="22"/>
          <w:szCs w:val="22"/>
        </w:rPr>
        <w:t xml:space="preserve"> our</w:t>
      </w:r>
      <w:r w:rsidRPr="00EA2195">
        <w:rPr>
          <w:sz w:val="22"/>
          <w:szCs w:val="22"/>
        </w:rPr>
        <w:t xml:space="preserve"> staff </w:t>
      </w:r>
      <w:r w:rsidR="00D067DF">
        <w:rPr>
          <w:sz w:val="22"/>
          <w:szCs w:val="22"/>
        </w:rPr>
        <w:t>find themselves</w:t>
      </w:r>
      <w:r w:rsidRPr="00EA2195">
        <w:rPr>
          <w:sz w:val="22"/>
          <w:szCs w:val="22"/>
        </w:rPr>
        <w:t xml:space="preserve"> </w:t>
      </w:r>
      <w:r w:rsidR="0072602A">
        <w:rPr>
          <w:sz w:val="22"/>
          <w:szCs w:val="22"/>
        </w:rPr>
        <w:t>dealing</w:t>
      </w:r>
      <w:r w:rsidRPr="00EA2195">
        <w:rPr>
          <w:sz w:val="22"/>
          <w:szCs w:val="22"/>
        </w:rPr>
        <w:t xml:space="preserve"> with people who are threatening to take their lives. When officers get to the scene we will often call out a trained negotiator but</w:t>
      </w:r>
      <w:r w:rsidR="00484F65">
        <w:rPr>
          <w:sz w:val="22"/>
          <w:szCs w:val="22"/>
        </w:rPr>
        <w:t xml:space="preserve">, </w:t>
      </w:r>
      <w:r w:rsidRPr="00EA2195">
        <w:rPr>
          <w:sz w:val="22"/>
          <w:szCs w:val="22"/>
        </w:rPr>
        <w:t>on many occasions</w:t>
      </w:r>
      <w:r w:rsidR="00484F65">
        <w:rPr>
          <w:sz w:val="22"/>
          <w:szCs w:val="22"/>
        </w:rPr>
        <w:t>,</w:t>
      </w:r>
      <w:r w:rsidRPr="00EA2195">
        <w:rPr>
          <w:sz w:val="22"/>
          <w:szCs w:val="22"/>
        </w:rPr>
        <w:t xml:space="preserve"> a control room operator p</w:t>
      </w:r>
      <w:r w:rsidR="00D067DF">
        <w:rPr>
          <w:sz w:val="22"/>
          <w:szCs w:val="22"/>
        </w:rPr>
        <w:t>erforms</w:t>
      </w:r>
      <w:r w:rsidRPr="00EA2195">
        <w:rPr>
          <w:sz w:val="22"/>
          <w:szCs w:val="22"/>
        </w:rPr>
        <w:t xml:space="preserve"> t</w:t>
      </w:r>
      <w:r w:rsidR="00D067DF">
        <w:rPr>
          <w:sz w:val="22"/>
          <w:szCs w:val="22"/>
        </w:rPr>
        <w:t xml:space="preserve">hat role in the first instance – trying </w:t>
      </w:r>
      <w:r w:rsidRPr="00EA2195">
        <w:rPr>
          <w:sz w:val="22"/>
          <w:szCs w:val="22"/>
        </w:rPr>
        <w:t xml:space="preserve">to engage with the </w:t>
      </w:r>
      <w:r w:rsidR="00484F65">
        <w:rPr>
          <w:sz w:val="22"/>
          <w:szCs w:val="22"/>
        </w:rPr>
        <w:t>caller</w:t>
      </w:r>
      <w:r w:rsidRPr="00EA2195">
        <w:rPr>
          <w:sz w:val="22"/>
          <w:szCs w:val="22"/>
        </w:rPr>
        <w:t>, talk them round and make them see there are other alternatives to taking their lives.</w:t>
      </w:r>
      <w:r w:rsidR="00DF0C4B">
        <w:rPr>
          <w:sz w:val="22"/>
          <w:szCs w:val="22"/>
        </w:rPr>
        <w:t xml:space="preserve"> </w:t>
      </w:r>
    </w:p>
    <w:p w:rsidR="00DF0C4B" w:rsidRDefault="00DF0C4B" w:rsidP="00484F65">
      <w:pPr>
        <w:spacing w:after="200" w:line="276" w:lineRule="auto"/>
        <w:rPr>
          <w:sz w:val="22"/>
          <w:szCs w:val="22"/>
        </w:rPr>
      </w:pPr>
      <w:r>
        <w:rPr>
          <w:sz w:val="22"/>
          <w:szCs w:val="22"/>
        </w:rPr>
        <w:t>“</w:t>
      </w:r>
      <w:r w:rsidR="00EA2195" w:rsidRPr="00EA2195">
        <w:rPr>
          <w:sz w:val="22"/>
          <w:szCs w:val="22"/>
        </w:rPr>
        <w:t xml:space="preserve">In those sorts of </w:t>
      </w:r>
      <w:r w:rsidR="00484F65">
        <w:rPr>
          <w:sz w:val="22"/>
          <w:szCs w:val="22"/>
        </w:rPr>
        <w:t>situations</w:t>
      </w:r>
      <w:r w:rsidR="00EA2195" w:rsidRPr="00EA2195">
        <w:rPr>
          <w:sz w:val="22"/>
          <w:szCs w:val="22"/>
        </w:rPr>
        <w:t xml:space="preserve"> their problem-solving and communications skills come to th</w:t>
      </w:r>
      <w:r>
        <w:rPr>
          <w:sz w:val="22"/>
          <w:szCs w:val="22"/>
        </w:rPr>
        <w:t>e fore.”</w:t>
      </w:r>
    </w:p>
    <w:p w:rsidR="00BB7DE5" w:rsidRDefault="00BB7DE5" w:rsidP="00484F65">
      <w:pPr>
        <w:spacing w:after="200" w:line="276" w:lineRule="auto"/>
        <w:rPr>
          <w:rFonts w:cstheme="minorHAnsi"/>
          <w:sz w:val="22"/>
          <w:szCs w:val="22"/>
        </w:rPr>
      </w:pPr>
      <w:r w:rsidRPr="0023019C">
        <w:rPr>
          <w:rFonts w:cstheme="minorHAnsi"/>
          <w:sz w:val="22"/>
          <w:szCs w:val="22"/>
        </w:rPr>
        <w:lastRenderedPageBreak/>
        <w:t xml:space="preserve">APD develops critical, life-saving software used by the police and other emergency services organisations across the </w:t>
      </w:r>
      <w:r>
        <w:rPr>
          <w:rFonts w:cstheme="minorHAnsi"/>
          <w:sz w:val="22"/>
          <w:szCs w:val="22"/>
        </w:rPr>
        <w:t>country</w:t>
      </w:r>
      <w:r w:rsidRPr="0023019C">
        <w:rPr>
          <w:rFonts w:cstheme="minorHAnsi"/>
          <w:sz w:val="22"/>
          <w:szCs w:val="22"/>
        </w:rPr>
        <w:t xml:space="preserve">, as well as transport and aviation operators nationally and internationally. </w:t>
      </w:r>
    </w:p>
    <w:p w:rsidR="00DF0C4B" w:rsidRDefault="00DF0C4B" w:rsidP="00484F65">
      <w:pPr>
        <w:spacing w:after="200" w:line="276" w:lineRule="auto"/>
        <w:rPr>
          <w:rFonts w:cstheme="minorHAnsi"/>
          <w:sz w:val="22"/>
          <w:szCs w:val="22"/>
        </w:rPr>
      </w:pPr>
      <w:r>
        <w:rPr>
          <w:rFonts w:cstheme="minorHAnsi"/>
          <w:sz w:val="22"/>
          <w:szCs w:val="22"/>
        </w:rPr>
        <w:t xml:space="preserve">APD Managing Director Mike Isherwood said: “We work closely with a wide range of emergency services and </w:t>
      </w:r>
      <w:r w:rsidR="00B12217">
        <w:rPr>
          <w:rFonts w:cstheme="minorHAnsi"/>
          <w:sz w:val="22"/>
          <w:szCs w:val="22"/>
        </w:rPr>
        <w:t xml:space="preserve">mission </w:t>
      </w:r>
      <w:r>
        <w:rPr>
          <w:rFonts w:cstheme="minorHAnsi"/>
          <w:sz w:val="22"/>
          <w:szCs w:val="22"/>
        </w:rPr>
        <w:t xml:space="preserve">critical </w:t>
      </w:r>
      <w:r w:rsidR="00B12217">
        <w:rPr>
          <w:rFonts w:cstheme="minorHAnsi"/>
          <w:sz w:val="22"/>
          <w:szCs w:val="22"/>
        </w:rPr>
        <w:t>organisations and our technology is integral to their control room operations.</w:t>
      </w:r>
    </w:p>
    <w:p w:rsidR="0030192B" w:rsidRDefault="00B12217" w:rsidP="00484F65">
      <w:pPr>
        <w:spacing w:after="200" w:line="276" w:lineRule="auto"/>
        <w:rPr>
          <w:rFonts w:cstheme="minorHAnsi"/>
          <w:sz w:val="22"/>
          <w:szCs w:val="22"/>
        </w:rPr>
      </w:pPr>
      <w:r>
        <w:rPr>
          <w:rFonts w:cstheme="minorHAnsi"/>
          <w:sz w:val="22"/>
          <w:szCs w:val="22"/>
        </w:rPr>
        <w:t>“Because of this we</w:t>
      </w:r>
      <w:r w:rsidR="00484F65">
        <w:rPr>
          <w:rFonts w:cstheme="minorHAnsi"/>
          <w:sz w:val="22"/>
          <w:szCs w:val="22"/>
        </w:rPr>
        <w:t>’re</w:t>
      </w:r>
      <w:r>
        <w:rPr>
          <w:rFonts w:cstheme="minorHAnsi"/>
          <w:sz w:val="22"/>
          <w:szCs w:val="22"/>
        </w:rPr>
        <w:t xml:space="preserve"> very familiar with the extraordinary work of control room staff</w:t>
      </w:r>
      <w:r w:rsidR="0030192B">
        <w:rPr>
          <w:rFonts w:cstheme="minorHAnsi"/>
          <w:sz w:val="22"/>
          <w:szCs w:val="22"/>
        </w:rPr>
        <w:t xml:space="preserve">, </w:t>
      </w:r>
      <w:r w:rsidR="0072602A">
        <w:rPr>
          <w:rFonts w:cstheme="minorHAnsi"/>
          <w:sz w:val="22"/>
          <w:szCs w:val="22"/>
        </w:rPr>
        <w:t xml:space="preserve">often dealing with </w:t>
      </w:r>
      <w:r>
        <w:rPr>
          <w:rFonts w:cstheme="minorHAnsi"/>
          <w:sz w:val="22"/>
          <w:szCs w:val="22"/>
        </w:rPr>
        <w:t>distressing situations</w:t>
      </w:r>
      <w:r w:rsidR="0030192B">
        <w:rPr>
          <w:rFonts w:cstheme="minorHAnsi"/>
          <w:sz w:val="22"/>
          <w:szCs w:val="22"/>
        </w:rPr>
        <w:t xml:space="preserve"> and under significant pressure</w:t>
      </w:r>
      <w:r>
        <w:rPr>
          <w:rFonts w:cstheme="minorHAnsi"/>
          <w:sz w:val="22"/>
          <w:szCs w:val="22"/>
        </w:rPr>
        <w:t xml:space="preserve">. The APD Control Room Awards are an opportunity to celebrate </w:t>
      </w:r>
      <w:r w:rsidR="0030192B">
        <w:rPr>
          <w:rFonts w:cstheme="minorHAnsi"/>
          <w:sz w:val="22"/>
          <w:szCs w:val="22"/>
        </w:rPr>
        <w:t>and recognise publicly the great contribution</w:t>
      </w:r>
      <w:r w:rsidR="0072602A">
        <w:rPr>
          <w:rFonts w:cstheme="minorHAnsi"/>
          <w:sz w:val="22"/>
          <w:szCs w:val="22"/>
        </w:rPr>
        <w:t xml:space="preserve"> made by</w:t>
      </w:r>
      <w:r w:rsidR="0030192B">
        <w:rPr>
          <w:rFonts w:cstheme="minorHAnsi"/>
          <w:sz w:val="22"/>
          <w:szCs w:val="22"/>
        </w:rPr>
        <w:t xml:space="preserve"> control room staff </w:t>
      </w:r>
      <w:r w:rsidR="00484F65">
        <w:rPr>
          <w:rFonts w:cstheme="minorHAnsi"/>
          <w:sz w:val="22"/>
          <w:szCs w:val="22"/>
        </w:rPr>
        <w:t>to</w:t>
      </w:r>
      <w:r w:rsidR="0030192B">
        <w:rPr>
          <w:rFonts w:cstheme="minorHAnsi"/>
          <w:sz w:val="22"/>
          <w:szCs w:val="22"/>
        </w:rPr>
        <w:t xml:space="preserve"> keeping the public safe and secure.</w:t>
      </w:r>
    </w:p>
    <w:p w:rsidR="0030192B" w:rsidRDefault="0030192B" w:rsidP="00484F65">
      <w:pPr>
        <w:spacing w:after="200" w:line="276" w:lineRule="auto"/>
        <w:rPr>
          <w:rFonts w:cstheme="minorHAnsi"/>
          <w:sz w:val="22"/>
          <w:szCs w:val="22"/>
        </w:rPr>
      </w:pPr>
      <w:r>
        <w:rPr>
          <w:rFonts w:cstheme="minorHAnsi"/>
          <w:sz w:val="22"/>
          <w:szCs w:val="22"/>
        </w:rPr>
        <w:t xml:space="preserve">“We’re delighted the awards have been received so positively and that so many organisations with control room operations are supporting </w:t>
      </w:r>
      <w:r w:rsidR="00484F65">
        <w:rPr>
          <w:rFonts w:cstheme="minorHAnsi"/>
          <w:sz w:val="22"/>
          <w:szCs w:val="22"/>
        </w:rPr>
        <w:t>them</w:t>
      </w:r>
      <w:r>
        <w:rPr>
          <w:rFonts w:cstheme="minorHAnsi"/>
          <w:sz w:val="22"/>
          <w:szCs w:val="22"/>
        </w:rPr>
        <w:t>.”</w:t>
      </w:r>
    </w:p>
    <w:p w:rsidR="00DD1990" w:rsidRDefault="00834D49" w:rsidP="00DD1990">
      <w:pPr>
        <w:spacing w:after="200" w:line="276" w:lineRule="auto"/>
        <w:rPr>
          <w:rFonts w:cstheme="minorHAnsi"/>
          <w:sz w:val="22"/>
          <w:szCs w:val="22"/>
        </w:rPr>
      </w:pPr>
      <w:r>
        <w:rPr>
          <w:rFonts w:cstheme="minorHAnsi"/>
          <w:sz w:val="22"/>
          <w:szCs w:val="22"/>
        </w:rPr>
        <w:t>Leading</w:t>
      </w:r>
      <w:r w:rsidR="004B5E9D">
        <w:rPr>
          <w:rFonts w:cstheme="minorHAnsi"/>
          <w:sz w:val="22"/>
          <w:szCs w:val="22"/>
        </w:rPr>
        <w:t xml:space="preserve"> tech company telent</w:t>
      </w:r>
      <w:r w:rsidR="005B6671">
        <w:rPr>
          <w:rFonts w:cstheme="minorHAnsi"/>
          <w:sz w:val="22"/>
          <w:szCs w:val="22"/>
        </w:rPr>
        <w:t xml:space="preserve"> Technology Services</w:t>
      </w:r>
      <w:r w:rsidR="004B5E9D">
        <w:rPr>
          <w:rFonts w:cstheme="minorHAnsi"/>
          <w:sz w:val="22"/>
          <w:szCs w:val="22"/>
        </w:rPr>
        <w:t xml:space="preserve"> </w:t>
      </w:r>
      <w:r w:rsidR="00D17999">
        <w:rPr>
          <w:rFonts w:cstheme="minorHAnsi"/>
          <w:sz w:val="22"/>
          <w:szCs w:val="22"/>
        </w:rPr>
        <w:t>i</w:t>
      </w:r>
      <w:r w:rsidR="00EF69BB">
        <w:rPr>
          <w:rFonts w:cstheme="minorHAnsi"/>
          <w:sz w:val="22"/>
          <w:szCs w:val="22"/>
        </w:rPr>
        <w:t>s</w:t>
      </w:r>
      <w:r w:rsidR="00D17999">
        <w:rPr>
          <w:rFonts w:cstheme="minorHAnsi"/>
          <w:sz w:val="22"/>
          <w:szCs w:val="22"/>
        </w:rPr>
        <w:t xml:space="preserve"> sponsoring the Control Room Awards</w:t>
      </w:r>
      <w:r>
        <w:rPr>
          <w:rFonts w:cstheme="minorHAnsi"/>
          <w:sz w:val="22"/>
          <w:szCs w:val="22"/>
        </w:rPr>
        <w:t xml:space="preserve"> as the Platinum Partner, </w:t>
      </w:r>
      <w:r w:rsidR="00DD1990">
        <w:rPr>
          <w:rFonts w:cstheme="minorHAnsi"/>
          <w:sz w:val="22"/>
          <w:szCs w:val="22"/>
        </w:rPr>
        <w:t xml:space="preserve">with </w:t>
      </w:r>
      <w:r w:rsidR="00DD1990" w:rsidRPr="005174DD">
        <w:rPr>
          <w:rFonts w:cstheme="minorHAnsi"/>
          <w:sz w:val="22"/>
          <w:szCs w:val="22"/>
        </w:rPr>
        <w:t>pioneering technology companies</w:t>
      </w:r>
      <w:r w:rsidR="00DD1990">
        <w:rPr>
          <w:rFonts w:cstheme="minorHAnsi"/>
          <w:sz w:val="22"/>
          <w:szCs w:val="22"/>
        </w:rPr>
        <w:t xml:space="preserve"> Sopra Steria and Seed Software Bonze Sponsors of the awards. The British Association of Public Safety Communications Officials (British APCO) is backing the awards as Media Partner.</w:t>
      </w:r>
    </w:p>
    <w:p w:rsidR="00980E79" w:rsidRPr="0023019C" w:rsidRDefault="00980E79" w:rsidP="00484F65">
      <w:pPr>
        <w:spacing w:after="200" w:line="276" w:lineRule="auto"/>
        <w:rPr>
          <w:rFonts w:cstheme="minorHAnsi"/>
          <w:sz w:val="22"/>
          <w:szCs w:val="22"/>
        </w:rPr>
      </w:pPr>
      <w:r w:rsidRPr="0023019C">
        <w:rPr>
          <w:rFonts w:cstheme="minorHAnsi"/>
          <w:sz w:val="22"/>
          <w:szCs w:val="22"/>
        </w:rPr>
        <w:t>Nominations</w:t>
      </w:r>
      <w:r>
        <w:rPr>
          <w:rFonts w:cstheme="minorHAnsi"/>
          <w:sz w:val="22"/>
          <w:szCs w:val="22"/>
        </w:rPr>
        <w:t xml:space="preserve"> </w:t>
      </w:r>
      <w:r w:rsidRPr="0023019C">
        <w:rPr>
          <w:rFonts w:cstheme="minorHAnsi"/>
          <w:sz w:val="22"/>
          <w:szCs w:val="22"/>
        </w:rPr>
        <w:t>are open until January 18</w:t>
      </w:r>
      <w:r w:rsidR="0072602A">
        <w:rPr>
          <w:rFonts w:cstheme="minorHAnsi"/>
          <w:sz w:val="22"/>
          <w:szCs w:val="22"/>
        </w:rPr>
        <w:t xml:space="preserve">, </w:t>
      </w:r>
      <w:r w:rsidRPr="0023019C">
        <w:rPr>
          <w:rFonts w:cstheme="minorHAnsi"/>
          <w:sz w:val="22"/>
          <w:szCs w:val="22"/>
        </w:rPr>
        <w:t>with the</w:t>
      </w:r>
      <w:r>
        <w:rPr>
          <w:rFonts w:cstheme="minorHAnsi"/>
          <w:sz w:val="22"/>
          <w:szCs w:val="22"/>
        </w:rPr>
        <w:t xml:space="preserve"> awards</w:t>
      </w:r>
      <w:r w:rsidRPr="0023019C">
        <w:rPr>
          <w:rFonts w:cstheme="minorHAnsi"/>
          <w:sz w:val="22"/>
          <w:szCs w:val="22"/>
        </w:rPr>
        <w:t xml:space="preserve"> shortlist</w:t>
      </w:r>
      <w:r>
        <w:rPr>
          <w:rFonts w:cstheme="minorHAnsi"/>
          <w:sz w:val="22"/>
          <w:szCs w:val="22"/>
        </w:rPr>
        <w:t>s scheduled to be</w:t>
      </w:r>
      <w:r w:rsidRPr="0023019C">
        <w:rPr>
          <w:rFonts w:cstheme="minorHAnsi"/>
          <w:sz w:val="22"/>
          <w:szCs w:val="22"/>
        </w:rPr>
        <w:t xml:space="preserve"> </w:t>
      </w:r>
      <w:r w:rsidR="0030192B">
        <w:rPr>
          <w:rFonts w:cstheme="minorHAnsi"/>
          <w:sz w:val="22"/>
          <w:szCs w:val="22"/>
        </w:rPr>
        <w:t>announced</w:t>
      </w:r>
      <w:r w:rsidRPr="0023019C">
        <w:rPr>
          <w:rFonts w:cstheme="minorHAnsi"/>
          <w:sz w:val="22"/>
          <w:szCs w:val="22"/>
        </w:rPr>
        <w:t xml:space="preserve"> on February 1. </w:t>
      </w:r>
    </w:p>
    <w:p w:rsidR="006B7902" w:rsidRDefault="00F642B2" w:rsidP="00484F65">
      <w:pPr>
        <w:spacing w:after="200" w:line="276" w:lineRule="auto"/>
        <w:rPr>
          <w:rFonts w:cstheme="minorHAnsi"/>
          <w:sz w:val="22"/>
          <w:szCs w:val="22"/>
        </w:rPr>
      </w:pPr>
      <w:r>
        <w:rPr>
          <w:rFonts w:cstheme="minorHAnsi"/>
          <w:sz w:val="22"/>
          <w:szCs w:val="22"/>
        </w:rPr>
        <w:t xml:space="preserve">To nominate an individual or team for the APD Control Room Awards, visit </w:t>
      </w:r>
      <w:hyperlink r:id="rId7" w:history="1">
        <w:r w:rsidR="005B6671" w:rsidRPr="002B777E">
          <w:rPr>
            <w:rStyle w:val="Hyperlink"/>
            <w:rFonts w:cstheme="minorHAnsi"/>
            <w:sz w:val="22"/>
            <w:szCs w:val="22"/>
          </w:rPr>
          <w:t>https://www.controlroomawards.com/nominate/</w:t>
        </w:r>
      </w:hyperlink>
    </w:p>
    <w:p w:rsidR="00CC2E69" w:rsidRPr="006B7902" w:rsidRDefault="00F642B2" w:rsidP="00484F65">
      <w:pPr>
        <w:spacing w:after="200" w:line="276" w:lineRule="auto"/>
        <w:rPr>
          <w:rFonts w:cstheme="minorHAnsi"/>
          <w:sz w:val="22"/>
          <w:szCs w:val="22"/>
        </w:rPr>
      </w:pPr>
      <w:r>
        <w:rPr>
          <w:rFonts w:cstheme="minorHAnsi"/>
          <w:sz w:val="22"/>
          <w:szCs w:val="22"/>
        </w:rPr>
        <w:t xml:space="preserve">If you are interested in becoming a sponsor for the event, visit </w:t>
      </w:r>
      <w:hyperlink r:id="rId8" w:history="1">
        <w:r w:rsidR="005B6671" w:rsidRPr="002B777E">
          <w:rPr>
            <w:rStyle w:val="Hyperlink"/>
            <w:rFonts w:cstheme="minorHAnsi"/>
            <w:sz w:val="22"/>
            <w:szCs w:val="22"/>
          </w:rPr>
          <w:t>https://www.controlroomawards.com/sponsorship/</w:t>
        </w:r>
      </w:hyperlink>
      <w:r w:rsidR="005B6671">
        <w:rPr>
          <w:rFonts w:cstheme="minorHAnsi"/>
          <w:sz w:val="22"/>
          <w:szCs w:val="22"/>
        </w:rPr>
        <w:t xml:space="preserve"> </w:t>
      </w:r>
      <w:r>
        <w:rPr>
          <w:rFonts w:cstheme="minorHAnsi"/>
          <w:sz w:val="22"/>
          <w:szCs w:val="22"/>
        </w:rPr>
        <w:t>for more information.</w:t>
      </w:r>
      <w:r w:rsidR="00CC2E69">
        <w:rPr>
          <w:rFonts w:cstheme="minorHAnsi"/>
          <w:sz w:val="22"/>
          <w:szCs w:val="22"/>
        </w:rPr>
        <w:t xml:space="preserve">  </w:t>
      </w:r>
    </w:p>
    <w:p w:rsidR="0080210C" w:rsidRPr="00866820" w:rsidRDefault="0080210C" w:rsidP="0080210C">
      <w:pPr>
        <w:spacing w:after="200" w:line="276" w:lineRule="auto"/>
        <w:rPr>
          <w:rFonts w:cstheme="minorHAnsi"/>
          <w:b/>
          <w:color w:val="000000"/>
          <w:sz w:val="22"/>
          <w:szCs w:val="22"/>
          <w:lang w:val="en-US"/>
        </w:rPr>
      </w:pPr>
      <w:r w:rsidRPr="00866820">
        <w:rPr>
          <w:rFonts w:cstheme="minorHAnsi"/>
          <w:b/>
          <w:color w:val="000000"/>
          <w:sz w:val="22"/>
          <w:szCs w:val="22"/>
          <w:lang w:val="en-US"/>
        </w:rPr>
        <w:t>ENDS</w:t>
      </w:r>
    </w:p>
    <w:p w:rsidR="0080210C" w:rsidRPr="00F07B37" w:rsidRDefault="0080210C" w:rsidP="0080210C">
      <w:pPr>
        <w:spacing w:line="276" w:lineRule="auto"/>
        <w:rPr>
          <w:rFonts w:cstheme="minorHAnsi"/>
          <w:sz w:val="22"/>
          <w:szCs w:val="22"/>
        </w:rPr>
      </w:pPr>
      <w:r w:rsidRPr="00F07B37">
        <w:rPr>
          <w:rFonts w:cstheme="minorHAnsi"/>
          <w:sz w:val="22"/>
          <w:szCs w:val="22"/>
        </w:rPr>
        <w:t>For media enquiries please contact:</w:t>
      </w:r>
    </w:p>
    <w:p w:rsidR="0080210C" w:rsidRPr="00F07B37" w:rsidRDefault="0080210C" w:rsidP="0080210C">
      <w:pPr>
        <w:spacing w:line="276" w:lineRule="auto"/>
        <w:rPr>
          <w:rFonts w:cstheme="minorHAnsi"/>
          <w:sz w:val="22"/>
          <w:szCs w:val="22"/>
        </w:rPr>
      </w:pPr>
      <w:r w:rsidRPr="00F07B37">
        <w:rPr>
          <w:rFonts w:cstheme="minorHAnsi"/>
          <w:sz w:val="22"/>
          <w:szCs w:val="22"/>
        </w:rPr>
        <w:t>John Meehan, Meehan Media &amp; Comms (on behalf of APD Communications).</w:t>
      </w:r>
    </w:p>
    <w:p w:rsidR="0080210C" w:rsidRPr="00F07B37" w:rsidRDefault="0080210C" w:rsidP="0080210C">
      <w:pPr>
        <w:spacing w:line="276" w:lineRule="auto"/>
        <w:rPr>
          <w:rFonts w:cstheme="minorHAnsi"/>
          <w:sz w:val="22"/>
          <w:szCs w:val="22"/>
        </w:rPr>
      </w:pPr>
      <w:r w:rsidRPr="00F07B37">
        <w:rPr>
          <w:rFonts w:cstheme="minorHAnsi"/>
          <w:sz w:val="22"/>
          <w:szCs w:val="22"/>
        </w:rPr>
        <w:t>Tel 01482 223479 or 07803 199492.</w:t>
      </w:r>
    </w:p>
    <w:p w:rsidR="0080210C" w:rsidRDefault="0080210C" w:rsidP="0080210C">
      <w:pPr>
        <w:spacing w:line="276" w:lineRule="auto"/>
      </w:pPr>
      <w:r w:rsidRPr="00F07B37">
        <w:rPr>
          <w:rFonts w:cstheme="minorHAnsi"/>
          <w:sz w:val="22"/>
          <w:szCs w:val="22"/>
        </w:rPr>
        <w:t xml:space="preserve">E-mail: </w:t>
      </w:r>
      <w:hyperlink r:id="rId9" w:history="1">
        <w:r w:rsidRPr="004A610F">
          <w:rPr>
            <w:rStyle w:val="Hyperlink"/>
          </w:rPr>
          <w:t>john@meehanmedia.co.uk</w:t>
        </w:r>
      </w:hyperlink>
    </w:p>
    <w:p w:rsidR="0080210C" w:rsidRDefault="0080210C" w:rsidP="0080210C">
      <w:pPr>
        <w:spacing w:line="276" w:lineRule="auto"/>
        <w:rPr>
          <w:rFonts w:asciiTheme="majorHAnsi" w:hAnsiTheme="majorHAnsi" w:cs="Brandon Grotesque Bold"/>
          <w:b/>
          <w:color w:val="000000"/>
          <w:sz w:val="22"/>
          <w:szCs w:val="22"/>
          <w:lang w:val="en-US"/>
        </w:rPr>
      </w:pPr>
    </w:p>
    <w:p w:rsidR="0080210C" w:rsidRPr="000319E5" w:rsidRDefault="0080210C" w:rsidP="0080210C">
      <w:pPr>
        <w:spacing w:line="276" w:lineRule="auto"/>
        <w:rPr>
          <w:rFonts w:asciiTheme="majorHAnsi" w:hAnsiTheme="majorHAnsi" w:cs="Brandon Grotesque Bold"/>
          <w:b/>
          <w:color w:val="000000"/>
          <w:sz w:val="22"/>
          <w:szCs w:val="22"/>
          <w:lang w:val="en-US"/>
        </w:rPr>
      </w:pPr>
    </w:p>
    <w:p w:rsidR="0080210C"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rsidR="0080210C" w:rsidRPr="000319E5"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rsidR="0080210C" w:rsidRPr="00BC7B20"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 xml:space="preserve">APD made its name in the 1980s by designing and delivering the world’s first real-time bus tracking system, which then became the industry benchmark. Later, APD engineered the </w:t>
      </w:r>
      <w:r w:rsidRPr="00BC7B20">
        <w:rPr>
          <w:rFonts w:cstheme="minorHAnsi"/>
          <w:sz w:val="22"/>
          <w:szCs w:val="22"/>
        </w:rPr>
        <w:lastRenderedPageBreak/>
        <w:t>Eurotunnel communications network, facilitating connectivity between the British and French borders and inside the tunnel itself.</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one in two UK police forces employs APD’s technology, while APD also services the national transport and aviation sectors. The London Underground runs safely and on time with assistance from APD technology, which tracks train locations and supports control room collaboration across the 250-mile network.</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Internationally, APD has an ever-growing presence, powering mission-critical control rooms in Sweden, Ireland and the United Arab Emirates. At Dubai Airport – the world’s busiest international passenger airport with 77m passengers annually – APD’s integrated control room solution keeps the entire operation safe, secure and running efficiently.</w:t>
      </w:r>
    </w:p>
    <w:p w:rsidR="0080210C" w:rsidRPr="000E4639"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0E4639">
        <w:rPr>
          <w:rFonts w:cstheme="minorHAnsi"/>
          <w:sz w:val="22"/>
          <w:szCs w:val="22"/>
        </w:rPr>
        <w:t xml:space="preserve">The company’s partners are an integral part of the service and technology APD delivers. APD’s technology partners include mobile communications pioneer Motorola; global digital solutions provider Avaya; </w:t>
      </w:r>
      <w:r w:rsidR="000E4639" w:rsidRPr="000E4639">
        <w:rPr>
          <w:rFonts w:cstheme="minorHAnsi"/>
          <w:sz w:val="22"/>
          <w:szCs w:val="22"/>
        </w:rPr>
        <w:t xml:space="preserve">mission critical communications networks </w:t>
      </w:r>
      <w:r w:rsidRPr="000E4639">
        <w:rPr>
          <w:rFonts w:cstheme="minorHAnsi"/>
          <w:sz w:val="22"/>
          <w:szCs w:val="22"/>
        </w:rPr>
        <w:t xml:space="preserve">provider telent; and digital transformation leader sopra steria.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Emergency Services Network (ESN), due to go live in 2018. APD is working with police, fire and ambulance services around the UK to upgrade to world-leading technology, enabling a business-as-usual transition.</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rsidR="0080210C" w:rsidRPr="006B5979"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specifically for the emergency services, Artemis helps customers to improve use of resources and driver behaviour and ensure vehicles get to where they need to be promptly and efficiently. </w:t>
      </w:r>
    </w:p>
    <w:p w:rsidR="00022D48"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4F29F2">
        <w:rPr>
          <w:rFonts w:cstheme="minorHAnsi"/>
          <w:sz w:val="22"/>
          <w:szCs w:val="22"/>
        </w:rPr>
        <w:lastRenderedPageBreak/>
        <w:t xml:space="preserve">These technologies work independently and inter-dependently to support organisations across the public and private sectors. APD is attuned to meeting the needs of organisations with critical operations </w:t>
      </w:r>
      <w:r w:rsidR="00EF17CF">
        <w:rPr>
          <w:rFonts w:cstheme="minorHAnsi"/>
          <w:sz w:val="22"/>
          <w:szCs w:val="22"/>
        </w:rPr>
        <w:t xml:space="preserve">that </w:t>
      </w:r>
      <w:r w:rsidRPr="004F29F2">
        <w:rPr>
          <w:rFonts w:cstheme="minorHAnsi"/>
          <w:sz w:val="22"/>
          <w:szCs w:val="22"/>
        </w:rPr>
        <w:t xml:space="preserve">rely on instant and highly-resilient communications. </w:t>
      </w:r>
    </w:p>
    <w:sectPr w:rsidR="00022D48" w:rsidSect="00CB748F">
      <w:footerReference w:type="default" r:id="rId10"/>
      <w:headerReference w:type="first" r:id="rId11"/>
      <w:footerReference w:type="first" r:id="rId12"/>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EB3" w:rsidRDefault="00461EB3" w:rsidP="009A28A4">
      <w:r>
        <w:separator/>
      </w:r>
    </w:p>
  </w:endnote>
  <w:endnote w:type="continuationSeparator" w:id="0">
    <w:p w:rsidR="00461EB3" w:rsidRDefault="00461EB3"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HTF Medium">
    <w:altName w:val="Gotham HTF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EB3" w:rsidRDefault="00461EB3" w:rsidP="009A28A4">
      <w:r>
        <w:separator/>
      </w:r>
    </w:p>
  </w:footnote>
  <w:footnote w:type="continuationSeparator" w:id="0">
    <w:p w:rsidR="00461EB3" w:rsidRDefault="00461EB3" w:rsidP="009A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8F" w:rsidRDefault="00CB748F">
    <w:pPr>
      <w:pStyle w:val="Header"/>
    </w:pPr>
    <w:r w:rsidRPr="00CB748F">
      <w:rPr>
        <w:noProof/>
        <w:lang w:eastAsia="en-GB"/>
      </w:rPr>
      <w:drawing>
        <wp:anchor distT="0" distB="0" distL="114300" distR="114300" simplePos="0" relativeHeight="251660288" behindDoc="0" locked="0" layoutInCell="1" allowOverlap="1" wp14:anchorId="0A83BCA9" wp14:editId="7AE94C20">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r w:rsidRPr="00CB748F">
      <w:rPr>
        <w:noProof/>
        <w:lang w:eastAsia="en-GB"/>
      </w:rPr>
      <w:drawing>
        <wp:anchor distT="0" distB="0" distL="114300" distR="114300" simplePos="0" relativeHeight="251659264" behindDoc="0" locked="0" layoutInCell="1" allowOverlap="1" wp14:anchorId="25CAA6E2" wp14:editId="6A70E08D">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95C41"/>
    <w:multiLevelType w:val="hybridMultilevel"/>
    <w:tmpl w:val="D6E4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3B6E"/>
    <w:rsid w:val="00022D48"/>
    <w:rsid w:val="00033530"/>
    <w:rsid w:val="00065926"/>
    <w:rsid w:val="000A747A"/>
    <w:rsid w:val="000B6A7E"/>
    <w:rsid w:val="000C5866"/>
    <w:rsid w:val="000D0874"/>
    <w:rsid w:val="000E4639"/>
    <w:rsid w:val="001146DD"/>
    <w:rsid w:val="00115273"/>
    <w:rsid w:val="001213F9"/>
    <w:rsid w:val="0012538A"/>
    <w:rsid w:val="001A04B2"/>
    <w:rsid w:val="001A6427"/>
    <w:rsid w:val="001B1671"/>
    <w:rsid w:val="001C1E36"/>
    <w:rsid w:val="001F1A98"/>
    <w:rsid w:val="001F6F9A"/>
    <w:rsid w:val="0021057E"/>
    <w:rsid w:val="00232991"/>
    <w:rsid w:val="00264575"/>
    <w:rsid w:val="00266DA3"/>
    <w:rsid w:val="00293AC5"/>
    <w:rsid w:val="0030192B"/>
    <w:rsid w:val="00305C18"/>
    <w:rsid w:val="0030726C"/>
    <w:rsid w:val="00364BA6"/>
    <w:rsid w:val="00366FAD"/>
    <w:rsid w:val="00370711"/>
    <w:rsid w:val="0037251B"/>
    <w:rsid w:val="003A1911"/>
    <w:rsid w:val="003A4834"/>
    <w:rsid w:val="003C5696"/>
    <w:rsid w:val="003D019A"/>
    <w:rsid w:val="00420BB5"/>
    <w:rsid w:val="00434B0F"/>
    <w:rsid w:val="00450969"/>
    <w:rsid w:val="0045226B"/>
    <w:rsid w:val="00461E4C"/>
    <w:rsid w:val="00461EB3"/>
    <w:rsid w:val="00483272"/>
    <w:rsid w:val="00484F65"/>
    <w:rsid w:val="004B5E9D"/>
    <w:rsid w:val="004C7154"/>
    <w:rsid w:val="004D1CED"/>
    <w:rsid w:val="004E738A"/>
    <w:rsid w:val="00500C1B"/>
    <w:rsid w:val="00520216"/>
    <w:rsid w:val="00525953"/>
    <w:rsid w:val="00546D31"/>
    <w:rsid w:val="005534F8"/>
    <w:rsid w:val="00574A76"/>
    <w:rsid w:val="005866D0"/>
    <w:rsid w:val="005922C4"/>
    <w:rsid w:val="00594336"/>
    <w:rsid w:val="005B6671"/>
    <w:rsid w:val="005C7AF5"/>
    <w:rsid w:val="005F2EF2"/>
    <w:rsid w:val="006338DE"/>
    <w:rsid w:val="006438C6"/>
    <w:rsid w:val="006720A7"/>
    <w:rsid w:val="006820EE"/>
    <w:rsid w:val="006B1990"/>
    <w:rsid w:val="006B7902"/>
    <w:rsid w:val="006D619E"/>
    <w:rsid w:val="006E07A7"/>
    <w:rsid w:val="006E632A"/>
    <w:rsid w:val="006F131A"/>
    <w:rsid w:val="0072602A"/>
    <w:rsid w:val="0075093F"/>
    <w:rsid w:val="007727A1"/>
    <w:rsid w:val="00774296"/>
    <w:rsid w:val="007F0B03"/>
    <w:rsid w:val="0080210C"/>
    <w:rsid w:val="00806F59"/>
    <w:rsid w:val="00834D49"/>
    <w:rsid w:val="008732BF"/>
    <w:rsid w:val="008A3CE1"/>
    <w:rsid w:val="008C7405"/>
    <w:rsid w:val="008D1084"/>
    <w:rsid w:val="008D31D3"/>
    <w:rsid w:val="008F02D8"/>
    <w:rsid w:val="009322DA"/>
    <w:rsid w:val="00952929"/>
    <w:rsid w:val="00955016"/>
    <w:rsid w:val="00957EC5"/>
    <w:rsid w:val="00970DFA"/>
    <w:rsid w:val="0097597B"/>
    <w:rsid w:val="00980E79"/>
    <w:rsid w:val="009968DE"/>
    <w:rsid w:val="0099781F"/>
    <w:rsid w:val="00997D27"/>
    <w:rsid w:val="009A00F3"/>
    <w:rsid w:val="009A28A4"/>
    <w:rsid w:val="009A4A64"/>
    <w:rsid w:val="009C5A35"/>
    <w:rsid w:val="009D0E27"/>
    <w:rsid w:val="009E2D8F"/>
    <w:rsid w:val="009E4A51"/>
    <w:rsid w:val="009E6E94"/>
    <w:rsid w:val="009F2DE2"/>
    <w:rsid w:val="00A5213F"/>
    <w:rsid w:val="00A93C8C"/>
    <w:rsid w:val="00B00E31"/>
    <w:rsid w:val="00B12217"/>
    <w:rsid w:val="00B129B5"/>
    <w:rsid w:val="00B13210"/>
    <w:rsid w:val="00B4435B"/>
    <w:rsid w:val="00B551BA"/>
    <w:rsid w:val="00BB7DE5"/>
    <w:rsid w:val="00BF6D89"/>
    <w:rsid w:val="00BF7225"/>
    <w:rsid w:val="00C3410A"/>
    <w:rsid w:val="00C34EE1"/>
    <w:rsid w:val="00C9776D"/>
    <w:rsid w:val="00CB748F"/>
    <w:rsid w:val="00CC2E69"/>
    <w:rsid w:val="00D067DF"/>
    <w:rsid w:val="00D10DE2"/>
    <w:rsid w:val="00D1117B"/>
    <w:rsid w:val="00D17999"/>
    <w:rsid w:val="00D53470"/>
    <w:rsid w:val="00D6553A"/>
    <w:rsid w:val="00D65B5E"/>
    <w:rsid w:val="00DB79E6"/>
    <w:rsid w:val="00DD1990"/>
    <w:rsid w:val="00DF0C4B"/>
    <w:rsid w:val="00E00545"/>
    <w:rsid w:val="00E8621C"/>
    <w:rsid w:val="00EA0208"/>
    <w:rsid w:val="00EA2195"/>
    <w:rsid w:val="00EF17CF"/>
    <w:rsid w:val="00EF69BB"/>
    <w:rsid w:val="00F45E7F"/>
    <w:rsid w:val="00F642B2"/>
    <w:rsid w:val="00FD1110"/>
    <w:rsid w:val="00FE23F5"/>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EECDA-A03C-4AFA-AE11-72547C2C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99"/>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customStyle="1" w:styleId="Default">
    <w:name w:val="Default"/>
    <w:rsid w:val="00F642B2"/>
    <w:pPr>
      <w:autoSpaceDE w:val="0"/>
      <w:autoSpaceDN w:val="0"/>
      <w:adjustRightInd w:val="0"/>
      <w:spacing w:after="0" w:line="240" w:lineRule="auto"/>
    </w:pPr>
    <w:rPr>
      <w:rFonts w:ascii="Gotham HTF Medium" w:hAnsi="Gotham HTF Medium" w:cs="Gotham HTF Medium"/>
      <w:color w:val="000000"/>
      <w:sz w:val="24"/>
      <w:szCs w:val="24"/>
    </w:rPr>
  </w:style>
  <w:style w:type="paragraph" w:customStyle="1" w:styleId="Pa2">
    <w:name w:val="Pa2"/>
    <w:basedOn w:val="Default"/>
    <w:next w:val="Default"/>
    <w:uiPriority w:val="99"/>
    <w:rsid w:val="00F642B2"/>
    <w:pPr>
      <w:spacing w:line="241" w:lineRule="atLeast"/>
    </w:pPr>
    <w:rPr>
      <w:rFonts w:cstheme="minorBidi"/>
      <w:color w:val="auto"/>
    </w:rPr>
  </w:style>
  <w:style w:type="character" w:customStyle="1" w:styleId="A5">
    <w:name w:val="A5"/>
    <w:uiPriority w:val="99"/>
    <w:rsid w:val="00F642B2"/>
    <w:rPr>
      <w:rFonts w:cs="Gotham HTF Medium"/>
      <w:color w:val="000000"/>
      <w:sz w:val="20"/>
      <w:szCs w:val="20"/>
    </w:rPr>
  </w:style>
  <w:style w:type="paragraph" w:styleId="BalloonText">
    <w:name w:val="Balloon Text"/>
    <w:basedOn w:val="Normal"/>
    <w:link w:val="BalloonTextChar"/>
    <w:uiPriority w:val="99"/>
    <w:semiHidden/>
    <w:unhideWhenUsed/>
    <w:rsid w:val="0072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2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150">
      <w:bodyDiv w:val="1"/>
      <w:marLeft w:val="0"/>
      <w:marRight w:val="0"/>
      <w:marTop w:val="0"/>
      <w:marBottom w:val="0"/>
      <w:divBdr>
        <w:top w:val="none" w:sz="0" w:space="0" w:color="auto"/>
        <w:left w:val="none" w:sz="0" w:space="0" w:color="auto"/>
        <w:bottom w:val="none" w:sz="0" w:space="0" w:color="auto"/>
        <w:right w:val="none" w:sz="0" w:space="0" w:color="auto"/>
      </w:divBdr>
    </w:div>
    <w:div w:id="520633779">
      <w:bodyDiv w:val="1"/>
      <w:marLeft w:val="0"/>
      <w:marRight w:val="0"/>
      <w:marTop w:val="0"/>
      <w:marBottom w:val="0"/>
      <w:divBdr>
        <w:top w:val="none" w:sz="0" w:space="0" w:color="auto"/>
        <w:left w:val="none" w:sz="0" w:space="0" w:color="auto"/>
        <w:bottom w:val="none" w:sz="0" w:space="0" w:color="auto"/>
        <w:right w:val="none" w:sz="0" w:space="0" w:color="auto"/>
      </w:divBdr>
    </w:div>
    <w:div w:id="814639866">
      <w:bodyDiv w:val="1"/>
      <w:marLeft w:val="0"/>
      <w:marRight w:val="0"/>
      <w:marTop w:val="0"/>
      <w:marBottom w:val="0"/>
      <w:divBdr>
        <w:top w:val="none" w:sz="0" w:space="0" w:color="auto"/>
        <w:left w:val="none" w:sz="0" w:space="0" w:color="auto"/>
        <w:bottom w:val="none" w:sz="0" w:space="0" w:color="auto"/>
        <w:right w:val="none" w:sz="0" w:space="0" w:color="auto"/>
      </w:divBdr>
    </w:div>
    <w:div w:id="14305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roomawards.com/sponso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rolroomawards.com/nomina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meehanmedi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Telent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Davies</dc:creator>
  <cp:lastModifiedBy>Laura</cp:lastModifiedBy>
  <cp:revision>2</cp:revision>
  <cp:lastPrinted>2018-01-02T21:13:00Z</cp:lastPrinted>
  <dcterms:created xsi:type="dcterms:W3CDTF">2018-01-15T11:56:00Z</dcterms:created>
  <dcterms:modified xsi:type="dcterms:W3CDTF">2018-01-15T11:56:00Z</dcterms:modified>
</cp:coreProperties>
</file>