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1C" w:rsidRPr="00B22EA8" w:rsidRDefault="001729DD" w:rsidP="00DC07E1">
      <w:pPr>
        <w:spacing w:after="200"/>
        <w:outlineLvl w:val="0"/>
        <w:rPr>
          <w:rFonts w:ascii="Calibri" w:hAnsi="Calibri" w:cs="Calibri"/>
          <w:b/>
          <w:sz w:val="36"/>
          <w:szCs w:val="36"/>
          <w:lang w:val="en-US"/>
        </w:rPr>
      </w:pPr>
      <w:r>
        <w:rPr>
          <w:rFonts w:ascii="Calibri" w:hAnsi="Calibri" w:cs="Calibri"/>
          <w:b/>
          <w:sz w:val="36"/>
          <w:szCs w:val="36"/>
          <w:lang w:val="en-US"/>
        </w:rPr>
        <w:t xml:space="preserve">APD </w:t>
      </w:r>
      <w:r w:rsidR="0088070F">
        <w:rPr>
          <w:rFonts w:ascii="Calibri" w:hAnsi="Calibri" w:cs="Calibri"/>
          <w:b/>
          <w:sz w:val="36"/>
          <w:szCs w:val="36"/>
          <w:lang w:val="en-US"/>
        </w:rPr>
        <w:t>takes</w:t>
      </w:r>
      <w:r w:rsidR="006F17E3">
        <w:rPr>
          <w:rFonts w:ascii="Calibri" w:hAnsi="Calibri" w:cs="Calibri"/>
          <w:b/>
          <w:sz w:val="36"/>
          <w:szCs w:val="36"/>
          <w:lang w:val="en-US"/>
        </w:rPr>
        <w:t xml:space="preserve"> digital</w:t>
      </w:r>
      <w:r w:rsidR="0088070F">
        <w:rPr>
          <w:rFonts w:ascii="Calibri" w:hAnsi="Calibri" w:cs="Calibri"/>
          <w:b/>
          <w:sz w:val="36"/>
          <w:szCs w:val="36"/>
          <w:lang w:val="en-US"/>
        </w:rPr>
        <w:t xml:space="preserve"> innovation prize </w:t>
      </w:r>
      <w:r w:rsidR="006F17E3">
        <w:rPr>
          <w:rFonts w:ascii="Calibri" w:hAnsi="Calibri" w:cs="Calibri"/>
          <w:b/>
          <w:sz w:val="36"/>
          <w:szCs w:val="36"/>
          <w:lang w:val="en-US"/>
        </w:rPr>
        <w:t>for software that helps save lives</w:t>
      </w:r>
    </w:p>
    <w:p w:rsidR="0080210C" w:rsidRPr="00F07B37" w:rsidRDefault="0080210C" w:rsidP="007E7EEE">
      <w:pPr>
        <w:outlineLvl w:val="0"/>
        <w:rPr>
          <w:rFonts w:cstheme="minorHAnsi"/>
          <w:b/>
          <w:color w:val="000000"/>
          <w:sz w:val="22"/>
          <w:szCs w:val="22"/>
          <w:lang w:val="en-US"/>
        </w:rPr>
      </w:pPr>
      <w:r w:rsidRPr="00F07B37">
        <w:rPr>
          <w:rFonts w:cstheme="minorHAnsi"/>
          <w:b/>
          <w:color w:val="000000"/>
          <w:sz w:val="22"/>
          <w:szCs w:val="22"/>
          <w:lang w:val="en-US"/>
        </w:rPr>
        <w:t>Press release</w:t>
      </w:r>
    </w:p>
    <w:p w:rsidR="0080210C" w:rsidRDefault="005A0679" w:rsidP="003E630B">
      <w:pPr>
        <w:spacing w:after="200" w:line="276" w:lineRule="auto"/>
        <w:rPr>
          <w:rFonts w:cstheme="minorHAnsi"/>
          <w:b/>
          <w:color w:val="000000"/>
          <w:sz w:val="22"/>
          <w:szCs w:val="22"/>
          <w:lang w:val="en-US"/>
        </w:rPr>
      </w:pPr>
      <w:r>
        <w:rPr>
          <w:rFonts w:cstheme="minorHAnsi"/>
          <w:b/>
          <w:color w:val="000000"/>
          <w:sz w:val="22"/>
          <w:szCs w:val="22"/>
          <w:lang w:val="en-US"/>
        </w:rPr>
        <w:t xml:space="preserve">September </w:t>
      </w:r>
      <w:r w:rsidR="005A2E1B">
        <w:rPr>
          <w:rFonts w:cstheme="minorHAnsi"/>
          <w:b/>
          <w:color w:val="000000"/>
          <w:sz w:val="22"/>
          <w:szCs w:val="22"/>
          <w:lang w:val="en-US"/>
        </w:rPr>
        <w:t>2</w:t>
      </w:r>
      <w:r w:rsidR="003E630B">
        <w:rPr>
          <w:rFonts w:cstheme="minorHAnsi"/>
          <w:b/>
          <w:color w:val="000000"/>
          <w:sz w:val="22"/>
          <w:szCs w:val="22"/>
          <w:lang w:val="en-US"/>
        </w:rPr>
        <w:t>5</w:t>
      </w:r>
      <w:r w:rsidR="006F603D">
        <w:rPr>
          <w:rFonts w:cstheme="minorHAnsi"/>
          <w:b/>
          <w:color w:val="000000"/>
          <w:sz w:val="22"/>
          <w:szCs w:val="22"/>
          <w:lang w:val="en-US"/>
        </w:rPr>
        <w:t>, 2018</w:t>
      </w:r>
    </w:p>
    <w:p w:rsidR="008055E6" w:rsidRPr="002D3294" w:rsidRDefault="002D3294" w:rsidP="001729DD">
      <w:pPr>
        <w:spacing w:after="200" w:line="276" w:lineRule="auto"/>
        <w:rPr>
          <w:rFonts w:cstheme="minorHAnsi"/>
          <w:sz w:val="22"/>
          <w:szCs w:val="22"/>
        </w:rPr>
      </w:pPr>
      <w:r>
        <w:rPr>
          <w:rFonts w:cstheme="minorHAnsi"/>
          <w:sz w:val="22"/>
          <w:szCs w:val="22"/>
        </w:rPr>
        <w:t xml:space="preserve">Technology leader </w:t>
      </w:r>
      <w:r w:rsidR="009F592E" w:rsidRPr="002D3294">
        <w:rPr>
          <w:rFonts w:cstheme="minorHAnsi"/>
          <w:sz w:val="22"/>
          <w:szCs w:val="22"/>
        </w:rPr>
        <w:t xml:space="preserve">APD Communications </w:t>
      </w:r>
      <w:r w:rsidR="005A2E1B" w:rsidRPr="002D3294">
        <w:rPr>
          <w:rFonts w:cstheme="minorHAnsi"/>
          <w:sz w:val="22"/>
          <w:szCs w:val="22"/>
        </w:rPr>
        <w:t xml:space="preserve">has claimed </w:t>
      </w:r>
      <w:r w:rsidR="008055E6" w:rsidRPr="002D3294">
        <w:rPr>
          <w:rFonts w:cstheme="minorHAnsi"/>
          <w:sz w:val="22"/>
          <w:szCs w:val="22"/>
        </w:rPr>
        <w:t xml:space="preserve">a prestigious prize for a world-first </w:t>
      </w:r>
      <w:r w:rsidR="00B96AAA">
        <w:rPr>
          <w:rFonts w:cstheme="minorHAnsi"/>
          <w:sz w:val="22"/>
          <w:szCs w:val="22"/>
        </w:rPr>
        <w:t xml:space="preserve">digital </w:t>
      </w:r>
      <w:r w:rsidR="0088070F">
        <w:rPr>
          <w:rFonts w:cstheme="minorHAnsi"/>
          <w:sz w:val="22"/>
          <w:szCs w:val="22"/>
        </w:rPr>
        <w:t>solution</w:t>
      </w:r>
      <w:r w:rsidR="008055E6" w:rsidRPr="002D3294">
        <w:rPr>
          <w:rFonts w:cstheme="minorHAnsi"/>
          <w:sz w:val="22"/>
          <w:szCs w:val="22"/>
        </w:rPr>
        <w:t xml:space="preserve"> that is pioneering the way forward for emergency services organisations.</w:t>
      </w:r>
    </w:p>
    <w:p w:rsidR="002D3294" w:rsidRPr="002D3294" w:rsidRDefault="008055E6" w:rsidP="001729DD">
      <w:pPr>
        <w:spacing w:after="200" w:line="276" w:lineRule="auto"/>
        <w:rPr>
          <w:rFonts w:cstheme="minorHAnsi"/>
          <w:sz w:val="22"/>
          <w:szCs w:val="22"/>
        </w:rPr>
      </w:pPr>
      <w:r w:rsidRPr="002D3294">
        <w:rPr>
          <w:rFonts w:cstheme="minorHAnsi"/>
          <w:sz w:val="22"/>
          <w:szCs w:val="22"/>
        </w:rPr>
        <w:t>APD</w:t>
      </w:r>
      <w:r w:rsidR="00266CC7" w:rsidRPr="002D3294">
        <w:rPr>
          <w:rFonts w:cstheme="minorHAnsi"/>
          <w:sz w:val="22"/>
          <w:szCs w:val="22"/>
        </w:rPr>
        <w:t>’s Cloud Control Room technology took the Best Digital Innovation a</w:t>
      </w:r>
      <w:r w:rsidR="002D3294" w:rsidRPr="002D3294">
        <w:rPr>
          <w:rFonts w:cstheme="minorHAnsi"/>
          <w:sz w:val="22"/>
          <w:szCs w:val="22"/>
        </w:rPr>
        <w:t xml:space="preserve">ward at the 2018 Digital Awards, Hull and East Yorkshire’s </w:t>
      </w:r>
      <w:r w:rsidR="002D3294" w:rsidRPr="002D3294">
        <w:rPr>
          <w:sz w:val="22"/>
          <w:szCs w:val="22"/>
        </w:rPr>
        <w:t>celebration of tech excellence and innovation.</w:t>
      </w:r>
    </w:p>
    <w:p w:rsidR="00485B21" w:rsidRDefault="00485B21" w:rsidP="001729DD">
      <w:pPr>
        <w:spacing w:after="200" w:line="276" w:lineRule="auto"/>
        <w:rPr>
          <w:sz w:val="22"/>
          <w:szCs w:val="22"/>
        </w:rPr>
      </w:pPr>
      <w:r>
        <w:rPr>
          <w:rFonts w:cstheme="minorHAnsi"/>
          <w:sz w:val="22"/>
          <w:szCs w:val="22"/>
        </w:rPr>
        <w:t xml:space="preserve">APD’s </w:t>
      </w:r>
      <w:r w:rsidR="00471AFE">
        <w:rPr>
          <w:sz w:val="22"/>
          <w:szCs w:val="22"/>
        </w:rPr>
        <w:t>Cloud Control Room is future-</w:t>
      </w:r>
      <w:r w:rsidR="002D3294" w:rsidRPr="00481611">
        <w:rPr>
          <w:sz w:val="22"/>
          <w:szCs w:val="22"/>
        </w:rPr>
        <w:t xml:space="preserve">proofing </w:t>
      </w:r>
      <w:r>
        <w:rPr>
          <w:sz w:val="22"/>
          <w:szCs w:val="22"/>
        </w:rPr>
        <w:t>blue light organisations</w:t>
      </w:r>
      <w:r w:rsidR="002D3294" w:rsidRPr="00481611">
        <w:rPr>
          <w:sz w:val="22"/>
          <w:szCs w:val="22"/>
        </w:rPr>
        <w:t xml:space="preserve"> by creating the control room of tomorrow. </w:t>
      </w:r>
      <w:r>
        <w:rPr>
          <w:sz w:val="22"/>
          <w:szCs w:val="22"/>
        </w:rPr>
        <w:t>The technology harnesses the</w:t>
      </w:r>
      <w:r w:rsidR="002D3294" w:rsidRPr="00481611">
        <w:rPr>
          <w:sz w:val="22"/>
          <w:szCs w:val="22"/>
        </w:rPr>
        <w:t xml:space="preserve"> power of the cloud to give emergency services a resilient communications platform </w:t>
      </w:r>
      <w:r w:rsidR="00471AFE">
        <w:rPr>
          <w:sz w:val="22"/>
          <w:szCs w:val="22"/>
        </w:rPr>
        <w:t>which is</w:t>
      </w:r>
      <w:r>
        <w:rPr>
          <w:sz w:val="22"/>
          <w:szCs w:val="22"/>
        </w:rPr>
        <w:t xml:space="preserve"> </w:t>
      </w:r>
      <w:r w:rsidR="00B96AAA">
        <w:rPr>
          <w:sz w:val="22"/>
          <w:szCs w:val="22"/>
        </w:rPr>
        <w:t xml:space="preserve">cutting edge, </w:t>
      </w:r>
      <w:r w:rsidR="002D3294" w:rsidRPr="00481611">
        <w:rPr>
          <w:sz w:val="22"/>
          <w:szCs w:val="22"/>
        </w:rPr>
        <w:t>flexible, affordable</w:t>
      </w:r>
      <w:r w:rsidR="00B96AAA">
        <w:rPr>
          <w:sz w:val="22"/>
          <w:szCs w:val="22"/>
        </w:rPr>
        <w:t xml:space="preserve"> </w:t>
      </w:r>
      <w:r>
        <w:rPr>
          <w:sz w:val="22"/>
          <w:szCs w:val="22"/>
        </w:rPr>
        <w:t xml:space="preserve">and </w:t>
      </w:r>
      <w:bookmarkStart w:id="0" w:name="_GoBack"/>
      <w:bookmarkEnd w:id="0"/>
      <w:r w:rsidR="009A33F4">
        <w:rPr>
          <w:sz w:val="22"/>
          <w:szCs w:val="22"/>
        </w:rPr>
        <w:t>available anywhere, any time.</w:t>
      </w:r>
    </w:p>
    <w:p w:rsidR="009A33F4" w:rsidRPr="009A33F4" w:rsidRDefault="009A33F4" w:rsidP="009A33F4">
      <w:pPr>
        <w:spacing w:after="200" w:line="276" w:lineRule="auto"/>
        <w:rPr>
          <w:rFonts w:eastAsiaTheme="minorHAnsi"/>
          <w:sz w:val="22"/>
          <w:szCs w:val="22"/>
        </w:rPr>
      </w:pPr>
      <w:r w:rsidRPr="009A33F4">
        <w:rPr>
          <w:sz w:val="22"/>
          <w:szCs w:val="22"/>
        </w:rPr>
        <w:t>The Cloud Control Room is revolutionising control rooms, working as an app-based solution that manages incoming calls and messages, social media feeds, resource and people location, voice-recording, incident management and more. It can facilitate multi-channel public contact via telephone, social media and live-chat – exactly what the service of the future will be built on.</w:t>
      </w:r>
    </w:p>
    <w:p w:rsidR="009A33F4" w:rsidRPr="009A33F4" w:rsidRDefault="009A33F4" w:rsidP="009A33F4">
      <w:pPr>
        <w:spacing w:after="200" w:line="276" w:lineRule="auto"/>
        <w:rPr>
          <w:sz w:val="22"/>
          <w:szCs w:val="22"/>
        </w:rPr>
      </w:pPr>
      <w:r w:rsidRPr="009A33F4">
        <w:rPr>
          <w:sz w:val="22"/>
          <w:szCs w:val="22"/>
        </w:rPr>
        <w:t xml:space="preserve">Charged per user, per month as Software-as-a-Service (SaaS), with no additional costs for upgrades or support, it can help create significant savings in capital hardware costs for the public purse. </w:t>
      </w:r>
    </w:p>
    <w:p w:rsidR="009A33F4" w:rsidRPr="009A33F4" w:rsidRDefault="009A33F4" w:rsidP="009A33F4">
      <w:pPr>
        <w:spacing w:after="200" w:line="276" w:lineRule="auto"/>
        <w:rPr>
          <w:rFonts w:eastAsiaTheme="minorHAnsi"/>
          <w:sz w:val="22"/>
          <w:szCs w:val="22"/>
        </w:rPr>
      </w:pPr>
      <w:r w:rsidRPr="009A33F4">
        <w:rPr>
          <w:sz w:val="22"/>
          <w:szCs w:val="22"/>
        </w:rPr>
        <w:t>This model also enables the control room to be completely flexible to changing public demand, for example to accommodate major events. Finally, the subscription-based proposition makes it easy to deliver the latest technology to users</w:t>
      </w:r>
      <w:r>
        <w:rPr>
          <w:sz w:val="22"/>
          <w:szCs w:val="22"/>
        </w:rPr>
        <w:t>,</w:t>
      </w:r>
      <w:r w:rsidRPr="009A33F4">
        <w:rPr>
          <w:sz w:val="22"/>
          <w:szCs w:val="22"/>
        </w:rPr>
        <w:t xml:space="preserve"> with new apps constantly being developed</w:t>
      </w:r>
      <w:r>
        <w:rPr>
          <w:sz w:val="22"/>
          <w:szCs w:val="22"/>
        </w:rPr>
        <w:t xml:space="preserve"> and available to choose and use s</w:t>
      </w:r>
      <w:r w:rsidRPr="009A33F4">
        <w:rPr>
          <w:sz w:val="22"/>
          <w:szCs w:val="22"/>
        </w:rPr>
        <w:t>traight away.</w:t>
      </w:r>
    </w:p>
    <w:p w:rsidR="00471AFE" w:rsidRDefault="00485B21" w:rsidP="001729DD">
      <w:pPr>
        <w:spacing w:after="200" w:line="276" w:lineRule="auto"/>
        <w:rPr>
          <w:rFonts w:cstheme="minorHAnsi"/>
          <w:sz w:val="22"/>
          <w:szCs w:val="22"/>
        </w:rPr>
      </w:pPr>
      <w:r>
        <w:rPr>
          <w:rFonts w:cstheme="minorHAnsi"/>
          <w:sz w:val="22"/>
          <w:szCs w:val="22"/>
        </w:rPr>
        <w:t xml:space="preserve">The Digital Awards judges were impressed with how the </w:t>
      </w:r>
      <w:r w:rsidRPr="000B37F9">
        <w:rPr>
          <w:rFonts w:cstheme="minorHAnsi"/>
          <w:sz w:val="22"/>
          <w:szCs w:val="22"/>
        </w:rPr>
        <w:t>Cloud Control Room</w:t>
      </w:r>
      <w:r w:rsidR="00471AFE">
        <w:rPr>
          <w:rFonts w:cstheme="minorHAnsi"/>
          <w:sz w:val="22"/>
          <w:szCs w:val="22"/>
        </w:rPr>
        <w:t xml:space="preserve"> brings together vital incoming information and incident management functions.</w:t>
      </w:r>
    </w:p>
    <w:p w:rsidR="00485B21" w:rsidRPr="000B37F9" w:rsidRDefault="00485B21" w:rsidP="001729DD">
      <w:pPr>
        <w:spacing w:after="200" w:line="276" w:lineRule="auto"/>
        <w:rPr>
          <w:rFonts w:cstheme="minorHAnsi"/>
          <w:sz w:val="22"/>
          <w:szCs w:val="22"/>
        </w:rPr>
      </w:pPr>
      <w:r>
        <w:rPr>
          <w:rFonts w:cstheme="minorHAnsi"/>
          <w:sz w:val="22"/>
          <w:szCs w:val="22"/>
        </w:rPr>
        <w:t xml:space="preserve">Specifically, they </w:t>
      </w:r>
      <w:r w:rsidR="00B96AAA">
        <w:rPr>
          <w:rFonts w:cstheme="minorHAnsi"/>
          <w:sz w:val="22"/>
          <w:szCs w:val="22"/>
        </w:rPr>
        <w:t xml:space="preserve">recognised the advantages it </w:t>
      </w:r>
      <w:r>
        <w:rPr>
          <w:rFonts w:cstheme="minorHAnsi"/>
          <w:sz w:val="22"/>
          <w:szCs w:val="22"/>
        </w:rPr>
        <w:t>presents to deal</w:t>
      </w:r>
      <w:r w:rsidR="00B96AAA">
        <w:rPr>
          <w:rFonts w:cstheme="minorHAnsi"/>
          <w:sz w:val="22"/>
          <w:szCs w:val="22"/>
        </w:rPr>
        <w:t xml:space="preserve"> effectively</w:t>
      </w:r>
      <w:r>
        <w:rPr>
          <w:rFonts w:cstheme="minorHAnsi"/>
          <w:sz w:val="22"/>
          <w:szCs w:val="22"/>
        </w:rPr>
        <w:t xml:space="preserve"> with significant public safety issues such as knife crime. Using APD’s technology, when</w:t>
      </w:r>
      <w:r w:rsidRPr="000B37F9">
        <w:rPr>
          <w:rFonts w:cstheme="minorHAnsi"/>
          <w:sz w:val="22"/>
          <w:szCs w:val="22"/>
        </w:rPr>
        <w:t xml:space="preserve"> </w:t>
      </w:r>
      <w:r w:rsidR="006E73DB">
        <w:rPr>
          <w:rFonts w:cstheme="minorHAnsi"/>
          <w:sz w:val="22"/>
          <w:szCs w:val="22"/>
        </w:rPr>
        <w:t xml:space="preserve">an </w:t>
      </w:r>
      <w:r w:rsidRPr="000B37F9">
        <w:rPr>
          <w:rFonts w:cstheme="minorHAnsi"/>
          <w:sz w:val="22"/>
          <w:szCs w:val="22"/>
        </w:rPr>
        <w:t xml:space="preserve">alarmed member of the public </w:t>
      </w:r>
      <w:r>
        <w:rPr>
          <w:rFonts w:cstheme="minorHAnsi"/>
          <w:sz w:val="22"/>
          <w:szCs w:val="22"/>
        </w:rPr>
        <w:t xml:space="preserve">calls </w:t>
      </w:r>
      <w:r w:rsidRPr="000B37F9">
        <w:rPr>
          <w:rFonts w:cstheme="minorHAnsi"/>
          <w:sz w:val="22"/>
          <w:szCs w:val="22"/>
        </w:rPr>
        <w:t>to report someone with a knife, a message flash</w:t>
      </w:r>
      <w:r w:rsidR="006E73DB">
        <w:rPr>
          <w:rFonts w:cstheme="minorHAnsi"/>
          <w:sz w:val="22"/>
          <w:szCs w:val="22"/>
        </w:rPr>
        <w:t>es</w:t>
      </w:r>
      <w:r w:rsidRPr="000B37F9">
        <w:rPr>
          <w:rFonts w:cstheme="minorHAnsi"/>
          <w:sz w:val="22"/>
          <w:szCs w:val="22"/>
        </w:rPr>
        <w:t xml:space="preserve"> up on the control room operator’s screen, giving step-by-step instructions on how to respond. </w:t>
      </w:r>
      <w:r w:rsidR="00B96AAA">
        <w:rPr>
          <w:rFonts w:cstheme="minorHAnsi"/>
          <w:sz w:val="22"/>
          <w:szCs w:val="22"/>
        </w:rPr>
        <w:t>The software</w:t>
      </w:r>
      <w:r w:rsidRPr="000B37F9">
        <w:rPr>
          <w:rFonts w:cstheme="minorHAnsi"/>
          <w:sz w:val="22"/>
          <w:szCs w:val="22"/>
        </w:rPr>
        <w:t xml:space="preserve"> </w:t>
      </w:r>
      <w:r>
        <w:rPr>
          <w:rFonts w:cstheme="minorHAnsi"/>
          <w:sz w:val="22"/>
          <w:szCs w:val="22"/>
        </w:rPr>
        <w:t>can</w:t>
      </w:r>
      <w:r w:rsidRPr="000B37F9">
        <w:rPr>
          <w:rFonts w:cstheme="minorHAnsi"/>
          <w:sz w:val="22"/>
          <w:szCs w:val="22"/>
        </w:rPr>
        <w:t xml:space="preserve"> also highlight available of</w:t>
      </w:r>
      <w:r w:rsidR="006E73DB">
        <w:rPr>
          <w:rFonts w:cstheme="minorHAnsi"/>
          <w:sz w:val="22"/>
          <w:szCs w:val="22"/>
        </w:rPr>
        <w:t>ficers equipped with stab vests</w:t>
      </w:r>
      <w:r w:rsidRPr="000B37F9">
        <w:rPr>
          <w:rFonts w:cstheme="minorHAnsi"/>
          <w:sz w:val="22"/>
          <w:szCs w:val="22"/>
        </w:rPr>
        <w:t>.</w:t>
      </w:r>
    </w:p>
    <w:p w:rsidR="00510445" w:rsidRDefault="00485B21" w:rsidP="001729DD">
      <w:pPr>
        <w:spacing w:after="200" w:line="276" w:lineRule="auto"/>
        <w:rPr>
          <w:sz w:val="22"/>
          <w:szCs w:val="22"/>
        </w:rPr>
      </w:pPr>
      <w:r>
        <w:rPr>
          <w:sz w:val="22"/>
          <w:szCs w:val="22"/>
        </w:rPr>
        <w:t xml:space="preserve">APD </w:t>
      </w:r>
      <w:r w:rsidR="00003B80">
        <w:rPr>
          <w:sz w:val="22"/>
          <w:szCs w:val="22"/>
        </w:rPr>
        <w:t>Marketing and Sales Manager</w:t>
      </w:r>
      <w:r>
        <w:rPr>
          <w:sz w:val="22"/>
          <w:szCs w:val="22"/>
        </w:rPr>
        <w:t xml:space="preserve"> </w:t>
      </w:r>
      <w:r w:rsidR="00003B80">
        <w:rPr>
          <w:sz w:val="22"/>
          <w:szCs w:val="22"/>
        </w:rPr>
        <w:t>Rhiannon Beeson</w:t>
      </w:r>
      <w:r>
        <w:rPr>
          <w:sz w:val="22"/>
          <w:szCs w:val="22"/>
        </w:rPr>
        <w:t xml:space="preserve"> said: “We’re delighted </w:t>
      </w:r>
      <w:r w:rsidR="00510445">
        <w:rPr>
          <w:sz w:val="22"/>
          <w:szCs w:val="22"/>
        </w:rPr>
        <w:t>to receive this award, which recognises our Cloud Control Room as a game-changer for</w:t>
      </w:r>
      <w:r w:rsidR="00076709">
        <w:rPr>
          <w:sz w:val="22"/>
          <w:szCs w:val="22"/>
        </w:rPr>
        <w:t xml:space="preserve"> the </w:t>
      </w:r>
      <w:r w:rsidR="00510445">
        <w:rPr>
          <w:sz w:val="22"/>
          <w:szCs w:val="22"/>
        </w:rPr>
        <w:t>emergency services.</w:t>
      </w:r>
    </w:p>
    <w:p w:rsidR="00510445" w:rsidRDefault="00510445" w:rsidP="001729DD">
      <w:pPr>
        <w:spacing w:after="200" w:line="276" w:lineRule="auto"/>
        <w:rPr>
          <w:sz w:val="22"/>
          <w:szCs w:val="22"/>
        </w:rPr>
      </w:pPr>
      <w:r>
        <w:rPr>
          <w:sz w:val="22"/>
          <w:szCs w:val="22"/>
        </w:rPr>
        <w:t xml:space="preserve">“It’s a major boost for our talented developers who are dedicated </w:t>
      </w:r>
      <w:r w:rsidR="00EA41C5">
        <w:rPr>
          <w:sz w:val="22"/>
          <w:szCs w:val="22"/>
        </w:rPr>
        <w:t xml:space="preserve">to using their skills to </w:t>
      </w:r>
      <w:r w:rsidR="006E73DB">
        <w:rPr>
          <w:sz w:val="22"/>
          <w:szCs w:val="22"/>
        </w:rPr>
        <w:t xml:space="preserve">help </w:t>
      </w:r>
      <w:r w:rsidR="00EA41C5">
        <w:rPr>
          <w:sz w:val="22"/>
          <w:szCs w:val="22"/>
        </w:rPr>
        <w:t xml:space="preserve">blue light </w:t>
      </w:r>
      <w:r w:rsidR="00076709">
        <w:rPr>
          <w:sz w:val="22"/>
          <w:szCs w:val="22"/>
        </w:rPr>
        <w:t xml:space="preserve">organisations </w:t>
      </w:r>
      <w:r w:rsidR="00EA41C5">
        <w:rPr>
          <w:sz w:val="22"/>
          <w:szCs w:val="22"/>
        </w:rPr>
        <w:t xml:space="preserve">serve society and keep the public safe and secure. The technology we provide </w:t>
      </w:r>
      <w:r w:rsidR="006E73DB">
        <w:rPr>
          <w:sz w:val="22"/>
          <w:szCs w:val="22"/>
        </w:rPr>
        <w:t>supports</w:t>
      </w:r>
      <w:r w:rsidR="00EA41C5">
        <w:rPr>
          <w:sz w:val="22"/>
          <w:szCs w:val="22"/>
        </w:rPr>
        <w:t xml:space="preserve"> vital </w:t>
      </w:r>
      <w:r w:rsidR="00EA41C5">
        <w:rPr>
          <w:sz w:val="22"/>
          <w:szCs w:val="22"/>
        </w:rPr>
        <w:lastRenderedPageBreak/>
        <w:t xml:space="preserve">public services in the UK and overseas </w:t>
      </w:r>
      <w:r w:rsidR="006E73DB">
        <w:rPr>
          <w:sz w:val="22"/>
          <w:szCs w:val="22"/>
        </w:rPr>
        <w:t xml:space="preserve">to </w:t>
      </w:r>
      <w:r w:rsidR="00EA41C5">
        <w:rPr>
          <w:sz w:val="22"/>
          <w:szCs w:val="22"/>
        </w:rPr>
        <w:t>do amazing life-changing and life-saving work and we’re very proud of that.</w:t>
      </w:r>
    </w:p>
    <w:p w:rsidR="00485B21" w:rsidRDefault="00EA41C5" w:rsidP="001729DD">
      <w:pPr>
        <w:spacing w:after="200" w:line="276" w:lineRule="auto"/>
        <w:rPr>
          <w:sz w:val="22"/>
          <w:szCs w:val="22"/>
        </w:rPr>
      </w:pPr>
      <w:r>
        <w:rPr>
          <w:sz w:val="22"/>
          <w:szCs w:val="22"/>
        </w:rPr>
        <w:t xml:space="preserve">“As a company founded in Hull and firmly committed to the city, we’re also </w:t>
      </w:r>
      <w:r w:rsidR="001729DD">
        <w:rPr>
          <w:sz w:val="22"/>
          <w:szCs w:val="22"/>
        </w:rPr>
        <w:t>delighted</w:t>
      </w:r>
      <w:r>
        <w:rPr>
          <w:sz w:val="22"/>
          <w:szCs w:val="22"/>
        </w:rPr>
        <w:t xml:space="preserve"> to be playing a leading role in the flourishing local digital community. </w:t>
      </w:r>
      <w:r w:rsidR="00003B80">
        <w:rPr>
          <w:sz w:val="22"/>
          <w:szCs w:val="22"/>
        </w:rPr>
        <w:t>It’s great to see</w:t>
      </w:r>
      <w:r w:rsidR="001729DD">
        <w:rPr>
          <w:sz w:val="22"/>
          <w:szCs w:val="22"/>
        </w:rPr>
        <w:t xml:space="preserve"> the city </w:t>
      </w:r>
      <w:r w:rsidR="00003B80">
        <w:rPr>
          <w:sz w:val="22"/>
          <w:szCs w:val="22"/>
        </w:rPr>
        <w:t xml:space="preserve">receiving </w:t>
      </w:r>
      <w:r w:rsidR="001729DD">
        <w:rPr>
          <w:sz w:val="22"/>
          <w:szCs w:val="22"/>
        </w:rPr>
        <w:t>recognition far and wide as a hotbed of tech talent and innovation.”</w:t>
      </w:r>
    </w:p>
    <w:p w:rsidR="001729DD" w:rsidRDefault="002D3294" w:rsidP="001729DD">
      <w:pPr>
        <w:spacing w:after="200" w:line="276" w:lineRule="auto"/>
        <w:rPr>
          <w:sz w:val="22"/>
          <w:szCs w:val="22"/>
        </w:rPr>
      </w:pPr>
      <w:r w:rsidRPr="002D3294">
        <w:rPr>
          <w:sz w:val="22"/>
          <w:szCs w:val="22"/>
        </w:rPr>
        <w:t xml:space="preserve">The Digital Awards </w:t>
      </w:r>
      <w:r w:rsidR="00510445">
        <w:rPr>
          <w:sz w:val="22"/>
          <w:szCs w:val="22"/>
        </w:rPr>
        <w:t xml:space="preserve">recognise and reward digital talent, innovation and enterprise in Hull and East Yorkshire – a region now recognised nationally as a leading tech hub. </w:t>
      </w:r>
    </w:p>
    <w:p w:rsidR="002D3294" w:rsidRDefault="00510445" w:rsidP="001729DD">
      <w:pPr>
        <w:spacing w:after="200" w:line="276" w:lineRule="auto"/>
        <w:rPr>
          <w:rFonts w:cstheme="minorHAnsi"/>
          <w:sz w:val="22"/>
          <w:szCs w:val="22"/>
        </w:rPr>
      </w:pPr>
      <w:r>
        <w:rPr>
          <w:sz w:val="22"/>
          <w:szCs w:val="22"/>
        </w:rPr>
        <w:t>The awards are s</w:t>
      </w:r>
      <w:r w:rsidR="002D3294" w:rsidRPr="002D3294">
        <w:rPr>
          <w:sz w:val="22"/>
          <w:szCs w:val="22"/>
        </w:rPr>
        <w:t>taged by the Hull Daily Mail’s Hull Live website and local communications provider KCOM</w:t>
      </w:r>
      <w:r w:rsidR="006E73DB">
        <w:rPr>
          <w:sz w:val="22"/>
          <w:szCs w:val="22"/>
        </w:rPr>
        <w:t xml:space="preserve">. This year’s event was held </w:t>
      </w:r>
      <w:r w:rsidR="002D3294" w:rsidRPr="002D3294">
        <w:rPr>
          <w:sz w:val="22"/>
          <w:szCs w:val="22"/>
        </w:rPr>
        <w:t>at Hull’</w:t>
      </w:r>
      <w:r>
        <w:rPr>
          <w:sz w:val="22"/>
          <w:szCs w:val="22"/>
        </w:rPr>
        <w:t xml:space="preserve">s Bonus Arena and was hosted by </w:t>
      </w:r>
      <w:r w:rsidRPr="000B37F9">
        <w:rPr>
          <w:rFonts w:cstheme="minorHAnsi"/>
          <w:sz w:val="22"/>
          <w:szCs w:val="22"/>
        </w:rPr>
        <w:t>comedian, writer and star of Channel Four’s Balls of Steel, Mark Dolan.</w:t>
      </w:r>
    </w:p>
    <w:p w:rsidR="0088070F" w:rsidRDefault="00510445" w:rsidP="001729DD">
      <w:pPr>
        <w:spacing w:after="200" w:line="276" w:lineRule="auto"/>
        <w:rPr>
          <w:rFonts w:cstheme="minorHAnsi"/>
          <w:sz w:val="22"/>
          <w:szCs w:val="22"/>
        </w:rPr>
      </w:pPr>
      <w:r>
        <w:rPr>
          <w:rFonts w:cstheme="minorHAnsi"/>
          <w:sz w:val="22"/>
          <w:szCs w:val="22"/>
        </w:rPr>
        <w:t xml:space="preserve">APD has now been among the Digital Awards winners </w:t>
      </w:r>
      <w:r w:rsidR="006E73DB">
        <w:rPr>
          <w:rFonts w:cstheme="minorHAnsi"/>
          <w:sz w:val="22"/>
          <w:szCs w:val="22"/>
        </w:rPr>
        <w:t>in</w:t>
      </w:r>
      <w:r>
        <w:rPr>
          <w:rFonts w:cstheme="minorHAnsi"/>
          <w:sz w:val="22"/>
          <w:szCs w:val="22"/>
        </w:rPr>
        <w:t xml:space="preserve"> </w:t>
      </w:r>
      <w:r w:rsidR="00EA41C5">
        <w:rPr>
          <w:rFonts w:cstheme="minorHAnsi"/>
          <w:sz w:val="22"/>
          <w:szCs w:val="22"/>
        </w:rPr>
        <w:t xml:space="preserve">successive years. Last year APD claimed </w:t>
      </w:r>
      <w:r w:rsidR="0088070F">
        <w:rPr>
          <w:rFonts w:cstheme="minorHAnsi"/>
          <w:sz w:val="22"/>
          <w:szCs w:val="22"/>
        </w:rPr>
        <w:t>the Best Hardware awar</w:t>
      </w:r>
      <w:r w:rsidR="006E73DB">
        <w:rPr>
          <w:rFonts w:cstheme="minorHAnsi"/>
          <w:sz w:val="22"/>
          <w:szCs w:val="22"/>
        </w:rPr>
        <w:t>d</w:t>
      </w:r>
      <w:r w:rsidR="0088070F">
        <w:rPr>
          <w:rFonts w:cstheme="minorHAnsi"/>
          <w:sz w:val="22"/>
          <w:szCs w:val="22"/>
        </w:rPr>
        <w:t xml:space="preserve"> for its Artemis fleet management and incident detection technology, which operates through XDR, an intelligent little black box </w:t>
      </w:r>
      <w:r w:rsidR="006F17E3">
        <w:rPr>
          <w:rFonts w:cstheme="minorHAnsi"/>
          <w:sz w:val="22"/>
          <w:szCs w:val="22"/>
        </w:rPr>
        <w:t xml:space="preserve">stored </w:t>
      </w:r>
      <w:r w:rsidR="0088070F">
        <w:rPr>
          <w:rFonts w:cstheme="minorHAnsi"/>
          <w:sz w:val="22"/>
          <w:szCs w:val="22"/>
        </w:rPr>
        <w:t>within police cars and other emergency services vehicles.</w:t>
      </w:r>
    </w:p>
    <w:p w:rsidR="005A0679" w:rsidRDefault="005A0679" w:rsidP="001729DD">
      <w:pPr>
        <w:spacing w:after="200" w:line="276" w:lineRule="auto"/>
        <w:rPr>
          <w:rFonts w:cstheme="minorHAnsi"/>
          <w:sz w:val="22"/>
          <w:szCs w:val="22"/>
        </w:rPr>
      </w:pPr>
      <w:r w:rsidRPr="005070F9">
        <w:rPr>
          <w:rFonts w:cstheme="minorHAnsi"/>
          <w:sz w:val="22"/>
          <w:szCs w:val="22"/>
        </w:rPr>
        <w:t>Founded by two academics from the University of Hull</w:t>
      </w:r>
      <w:r w:rsidR="006E73DB">
        <w:rPr>
          <w:rFonts w:cstheme="minorHAnsi"/>
          <w:sz w:val="22"/>
          <w:szCs w:val="22"/>
        </w:rPr>
        <w:t xml:space="preserve"> and based at the Newland Science Park, adjacent to the campus, </w:t>
      </w:r>
      <w:r w:rsidRPr="005070F9">
        <w:rPr>
          <w:rFonts w:cstheme="minorHAnsi"/>
          <w:sz w:val="22"/>
          <w:szCs w:val="22"/>
        </w:rPr>
        <w:t xml:space="preserve">APD has developed cutting-edge digital technology </w:t>
      </w:r>
      <w:r>
        <w:rPr>
          <w:rFonts w:cstheme="minorHAnsi"/>
          <w:sz w:val="22"/>
          <w:szCs w:val="22"/>
        </w:rPr>
        <w:t xml:space="preserve">in the city </w:t>
      </w:r>
      <w:r w:rsidRPr="005070F9">
        <w:rPr>
          <w:rFonts w:cstheme="minorHAnsi"/>
          <w:sz w:val="22"/>
          <w:szCs w:val="22"/>
        </w:rPr>
        <w:t>for more than 30 years.</w:t>
      </w:r>
    </w:p>
    <w:p w:rsidR="005A0679" w:rsidRDefault="005A0679" w:rsidP="001729DD">
      <w:pPr>
        <w:spacing w:after="200" w:line="276" w:lineRule="auto"/>
        <w:rPr>
          <w:rFonts w:cstheme="minorHAnsi"/>
          <w:sz w:val="22"/>
          <w:szCs w:val="22"/>
        </w:rPr>
      </w:pPr>
      <w:r>
        <w:rPr>
          <w:rFonts w:cstheme="minorHAnsi"/>
          <w:sz w:val="22"/>
          <w:szCs w:val="22"/>
        </w:rPr>
        <w:t>The company</w:t>
      </w:r>
      <w:r w:rsidRPr="005070F9">
        <w:rPr>
          <w:rFonts w:cstheme="minorHAnsi"/>
          <w:sz w:val="22"/>
          <w:szCs w:val="22"/>
        </w:rPr>
        <w:t xml:space="preserve"> employs </w:t>
      </w:r>
      <w:r w:rsidR="00EA41C5">
        <w:rPr>
          <w:rFonts w:cstheme="minorHAnsi"/>
          <w:sz w:val="22"/>
          <w:szCs w:val="22"/>
        </w:rPr>
        <w:t>12</w:t>
      </w:r>
      <w:r w:rsidRPr="005070F9">
        <w:rPr>
          <w:rFonts w:cstheme="minorHAnsi"/>
          <w:sz w:val="22"/>
          <w:szCs w:val="22"/>
        </w:rPr>
        <w:t>0 staff</w:t>
      </w:r>
      <w:r>
        <w:rPr>
          <w:rFonts w:cstheme="minorHAnsi"/>
          <w:sz w:val="22"/>
          <w:szCs w:val="22"/>
        </w:rPr>
        <w:t xml:space="preserve">, </w:t>
      </w:r>
      <w:r w:rsidRPr="005070F9">
        <w:rPr>
          <w:sz w:val="22"/>
          <w:szCs w:val="22"/>
        </w:rPr>
        <w:t xml:space="preserve">mainly software developers </w:t>
      </w:r>
      <w:r>
        <w:rPr>
          <w:sz w:val="22"/>
          <w:szCs w:val="22"/>
        </w:rPr>
        <w:t xml:space="preserve">who </w:t>
      </w:r>
      <w:r>
        <w:rPr>
          <w:rFonts w:cstheme="minorHAnsi"/>
          <w:sz w:val="22"/>
          <w:szCs w:val="22"/>
        </w:rPr>
        <w:t xml:space="preserve">create critical, life-saving software </w:t>
      </w:r>
      <w:r w:rsidR="001729DD">
        <w:rPr>
          <w:rFonts w:cstheme="minorHAnsi"/>
          <w:sz w:val="22"/>
          <w:szCs w:val="22"/>
        </w:rPr>
        <w:t>that forms</w:t>
      </w:r>
      <w:r>
        <w:rPr>
          <w:rFonts w:cstheme="minorHAnsi"/>
          <w:sz w:val="22"/>
          <w:szCs w:val="22"/>
        </w:rPr>
        <w:t xml:space="preserve"> a vital part in the infrastructure supporting the emergency services and </w:t>
      </w:r>
      <w:r w:rsidRPr="0023019C">
        <w:rPr>
          <w:rFonts w:cstheme="minorHAnsi"/>
          <w:sz w:val="22"/>
          <w:szCs w:val="22"/>
        </w:rPr>
        <w:t xml:space="preserve">transport and aviation operators nationally and internationally. </w:t>
      </w:r>
    </w:p>
    <w:p w:rsidR="005A0679" w:rsidRDefault="009006D4" w:rsidP="001729DD">
      <w:pPr>
        <w:spacing w:after="200" w:line="276" w:lineRule="auto"/>
        <w:rPr>
          <w:sz w:val="22"/>
          <w:szCs w:val="22"/>
        </w:rPr>
      </w:pPr>
      <w:r>
        <w:rPr>
          <w:rFonts w:cstheme="minorHAnsi"/>
          <w:sz w:val="22"/>
          <w:szCs w:val="22"/>
        </w:rPr>
        <w:t>APD’s</w:t>
      </w:r>
      <w:r w:rsidR="001729DD">
        <w:rPr>
          <w:rFonts w:cstheme="minorHAnsi"/>
          <w:sz w:val="22"/>
          <w:szCs w:val="22"/>
        </w:rPr>
        <w:t xml:space="preserve"> </w:t>
      </w:r>
      <w:r w:rsidR="005A0679" w:rsidRPr="005070F9">
        <w:rPr>
          <w:sz w:val="22"/>
          <w:szCs w:val="22"/>
        </w:rPr>
        <w:t xml:space="preserve">technology </w:t>
      </w:r>
      <w:r w:rsidR="005A0679">
        <w:rPr>
          <w:sz w:val="22"/>
          <w:szCs w:val="22"/>
        </w:rPr>
        <w:t xml:space="preserve">is used by 69% of UK </w:t>
      </w:r>
      <w:r w:rsidR="005A0679" w:rsidRPr="005070F9">
        <w:rPr>
          <w:sz w:val="22"/>
          <w:szCs w:val="22"/>
        </w:rPr>
        <w:t>police force</w:t>
      </w:r>
      <w:r w:rsidR="005A0679">
        <w:rPr>
          <w:sz w:val="22"/>
          <w:szCs w:val="22"/>
        </w:rPr>
        <w:t>s</w:t>
      </w:r>
      <w:r w:rsidR="005A0679" w:rsidRPr="005070F9">
        <w:rPr>
          <w:sz w:val="22"/>
          <w:szCs w:val="22"/>
        </w:rPr>
        <w:t xml:space="preserve">; helps to run the London Underground; and </w:t>
      </w:r>
      <w:r w:rsidR="005A0679">
        <w:rPr>
          <w:sz w:val="22"/>
          <w:szCs w:val="22"/>
        </w:rPr>
        <w:t xml:space="preserve">is a key part of the </w:t>
      </w:r>
      <w:r w:rsidR="005A0679" w:rsidRPr="005070F9">
        <w:rPr>
          <w:sz w:val="22"/>
          <w:szCs w:val="22"/>
        </w:rPr>
        <w:t xml:space="preserve">critical communications </w:t>
      </w:r>
      <w:r w:rsidR="005A0679">
        <w:rPr>
          <w:sz w:val="22"/>
          <w:szCs w:val="22"/>
        </w:rPr>
        <w:t xml:space="preserve">infrastructure </w:t>
      </w:r>
      <w:r w:rsidR="005A0679" w:rsidRPr="005070F9">
        <w:rPr>
          <w:sz w:val="22"/>
          <w:szCs w:val="22"/>
        </w:rPr>
        <w:t>at Dubai International</w:t>
      </w:r>
      <w:r w:rsidR="005A0679">
        <w:rPr>
          <w:sz w:val="22"/>
          <w:szCs w:val="22"/>
        </w:rPr>
        <w:t>, the world’s busiest airport.</w:t>
      </w:r>
    </w:p>
    <w:p w:rsidR="00275A6C" w:rsidRDefault="00F864B3" w:rsidP="00CE7A8A">
      <w:r w:rsidRPr="00CE7A8A">
        <w:t>E</w:t>
      </w:r>
      <w:r w:rsidR="00275A6C" w:rsidRPr="00CE7A8A">
        <w:t>NDS</w:t>
      </w:r>
    </w:p>
    <w:p w:rsidR="005D47F9" w:rsidRDefault="005D47F9" w:rsidP="00CE7A8A"/>
    <w:p w:rsidR="005D47F9" w:rsidRPr="00F07B37" w:rsidRDefault="005D47F9" w:rsidP="005D47F9">
      <w:pPr>
        <w:spacing w:line="276" w:lineRule="auto"/>
        <w:rPr>
          <w:rFonts w:cstheme="minorHAnsi"/>
          <w:sz w:val="22"/>
          <w:szCs w:val="22"/>
        </w:rPr>
      </w:pPr>
      <w:r w:rsidRPr="00F07B37">
        <w:rPr>
          <w:rFonts w:cstheme="minorHAnsi"/>
          <w:sz w:val="22"/>
          <w:szCs w:val="22"/>
        </w:rPr>
        <w:t>For media enquiries please contact:</w:t>
      </w:r>
    </w:p>
    <w:p w:rsidR="005D47F9" w:rsidRPr="00F07B37" w:rsidRDefault="005D47F9" w:rsidP="005D47F9">
      <w:pPr>
        <w:spacing w:line="276" w:lineRule="auto"/>
        <w:rPr>
          <w:rFonts w:cstheme="minorHAnsi"/>
          <w:sz w:val="22"/>
          <w:szCs w:val="22"/>
        </w:rPr>
      </w:pPr>
      <w:r w:rsidRPr="00F07B37">
        <w:rPr>
          <w:rFonts w:cstheme="minorHAnsi"/>
          <w:sz w:val="22"/>
          <w:szCs w:val="22"/>
        </w:rPr>
        <w:t>John Meehan, Meehan Media &amp; Comms (on behalf of APD Communications).</w:t>
      </w:r>
    </w:p>
    <w:p w:rsidR="005D47F9" w:rsidRPr="00F07B37" w:rsidRDefault="005D47F9" w:rsidP="005D47F9">
      <w:pPr>
        <w:spacing w:line="276" w:lineRule="auto"/>
        <w:rPr>
          <w:rFonts w:cstheme="minorHAnsi"/>
          <w:sz w:val="22"/>
          <w:szCs w:val="22"/>
        </w:rPr>
      </w:pPr>
      <w:r w:rsidRPr="00F07B37">
        <w:rPr>
          <w:rFonts w:cstheme="minorHAnsi"/>
          <w:sz w:val="22"/>
          <w:szCs w:val="22"/>
        </w:rPr>
        <w:t>Tel 01482 223479 or 07803 199492.</w:t>
      </w:r>
    </w:p>
    <w:p w:rsidR="005D47F9" w:rsidRDefault="005D47F9" w:rsidP="005D47F9">
      <w:pPr>
        <w:spacing w:line="276" w:lineRule="auto"/>
        <w:outlineLvl w:val="0"/>
      </w:pPr>
      <w:r w:rsidRPr="00F07B37">
        <w:rPr>
          <w:rFonts w:cstheme="minorHAnsi"/>
          <w:sz w:val="22"/>
          <w:szCs w:val="22"/>
        </w:rPr>
        <w:t xml:space="preserve">E-mail: </w:t>
      </w:r>
      <w:hyperlink r:id="rId8" w:history="1">
        <w:r w:rsidRPr="004A610F">
          <w:rPr>
            <w:rStyle w:val="Hyperlink"/>
          </w:rPr>
          <w:t>john@meehanmedia.co.uk</w:t>
        </w:r>
      </w:hyperlink>
    </w:p>
    <w:p w:rsidR="005D47F9" w:rsidRDefault="005D47F9" w:rsidP="005D47F9">
      <w:pPr>
        <w:spacing w:line="276" w:lineRule="auto"/>
        <w:rPr>
          <w:rFonts w:asciiTheme="majorHAnsi" w:hAnsiTheme="majorHAnsi" w:cs="Brandon Grotesque Bold"/>
          <w:b/>
          <w:color w:val="000000"/>
          <w:sz w:val="22"/>
          <w:szCs w:val="22"/>
          <w:lang w:val="en-US"/>
        </w:rPr>
      </w:pPr>
    </w:p>
    <w:p w:rsidR="005D47F9" w:rsidRPr="000319E5" w:rsidRDefault="005D47F9" w:rsidP="005D47F9">
      <w:pPr>
        <w:spacing w:line="276" w:lineRule="auto"/>
        <w:rPr>
          <w:rFonts w:asciiTheme="majorHAnsi" w:hAnsiTheme="majorHAnsi" w:cs="Brandon Grotesque Bold"/>
          <w:b/>
          <w:color w:val="000000"/>
          <w:sz w:val="22"/>
          <w:szCs w:val="22"/>
          <w:lang w:val="en-US"/>
        </w:rPr>
      </w:pPr>
    </w:p>
    <w:p w:rsidR="005D47F9" w:rsidRDefault="005D47F9" w:rsidP="005D47F9">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rsidR="005D47F9" w:rsidRPr="000319E5" w:rsidRDefault="005D47F9" w:rsidP="005D47F9">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t>APD Communications</w:t>
      </w:r>
      <w:r>
        <w:rPr>
          <w:rFonts w:cstheme="minorHAnsi"/>
          <w:sz w:val="22"/>
          <w:szCs w:val="22"/>
        </w:rPr>
        <w:t xml:space="preserve"> creates secure, intelligent and connected control room and fleet technologies that help organisations protect and preserve society.</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rsidR="005D47F9" w:rsidRPr="00BC7B20"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lastRenderedPageBreak/>
        <w:t>APD made its name in the 1980s by designing and delivering the world’s first real-time bus tracking system, which then became the industry benchmark. Later, APD engineered the Eurotunnel communications network, facilitating connectivity between the British and French borders and inside the tunnel itself.</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Today, 69% UK police forces employ APD’s technology, while APD also services the national transport and aviation sectors. The London Underground runs safely and on time with assistance from APD technology, which tracks train locations and supports control room collaboration across the 250-mile network.</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Internationally, APD has an ever-growing presence, powering mission-critical control rooms in Sweden, Ireland and the United Arab Emirates. At Dubai Airport – the world’s busiest international passenger airport with 77m passengers annually – APD’s integrated control room solution keeps the entire operation safe, secure and running efficiently.</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The company’s partners are an integral part of the service and technology APD delivers. APD’s technology partners include mobile communications pioneer Motorola; global digital solutions provider Avaya; network services provider telent; and digital transformation leader Sopra Steria. </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is at the forefront of preparations for the UK’s new digital Emergency Services Network (ESN). APD is working with police, fire and ambulance services around the UK to upgrade to world-leading technology, enabling a business-as-usual transition.</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provides its customers with a dedicated support team, available 24/7, 365 days a year. Every APD employee has official security clearance, ensuring customers can have full confidence that their sensitive data is in safe hands.</w:t>
      </w:r>
    </w:p>
    <w:p w:rsidR="005D47F9" w:rsidRPr="006B597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6B5979">
        <w:rPr>
          <w:rFonts w:cstheme="minorHAnsi"/>
          <w:sz w:val="22"/>
          <w:szCs w:val="22"/>
        </w:rPr>
        <w:t>The company is showing strong growth, with turnover in 2017 reaching £9m, up 32% on the previous year, powered by APD’s market-leading products</w:t>
      </w:r>
      <w:r>
        <w:rPr>
          <w:rFonts w:cstheme="minorHAnsi"/>
          <w:sz w:val="22"/>
          <w:szCs w:val="22"/>
        </w:rPr>
        <w:t xml:space="preserve">, including </w:t>
      </w:r>
      <w:r w:rsidRPr="006B5979">
        <w:rPr>
          <w:rFonts w:cstheme="minorHAnsi"/>
          <w:sz w:val="22"/>
          <w:szCs w:val="22"/>
        </w:rPr>
        <w:t>Cortex, Aspire and Artemis.</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Cortex is APD’s Integrated Communication Control System (ICCS) used in more than 70 control rooms around the world. Cortex brings radio, telephony, CCTV and more together on one screen, helping organisations to connect, collaborate and communicate rapidly and effectively when it matters most. A trailblazer in this field, APD has developed and launched the world’s first hosted ICSS, at Karolinska Hospital in Stockholm, Sweden, supporting the efficient running of the entire hospital operation all day, every day. </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sidRPr="007516C1">
        <w:rPr>
          <w:rFonts w:cstheme="minorHAnsi"/>
          <w:sz w:val="22"/>
          <w:szCs w:val="22"/>
        </w:rPr>
        <w:t>Aspire is APD’s contact management solution</w:t>
      </w:r>
      <w:r>
        <w:rPr>
          <w:rFonts w:cstheme="minorHAnsi"/>
          <w:sz w:val="22"/>
          <w:szCs w:val="22"/>
        </w:rPr>
        <w:t>,</w:t>
      </w:r>
      <w:r w:rsidRPr="007516C1">
        <w:rPr>
          <w:rFonts w:cstheme="minorHAnsi"/>
          <w:sz w:val="22"/>
          <w:szCs w:val="22"/>
        </w:rPr>
        <w:t xml:space="preserve"> designed to help emergency services organisations to identify and protect vulnerable people. A software solution that can be integrated easily with existing command and control applications, Aspire </w:t>
      </w:r>
      <w:r>
        <w:rPr>
          <w:rFonts w:cstheme="minorHAnsi"/>
          <w:sz w:val="22"/>
          <w:szCs w:val="22"/>
        </w:rPr>
        <w:t>p</w:t>
      </w:r>
      <w:r w:rsidRPr="007516C1">
        <w:rPr>
          <w:rFonts w:cstheme="minorHAnsi"/>
          <w:sz w:val="22"/>
          <w:szCs w:val="22"/>
        </w:rPr>
        <w:t xml:space="preserve">rovides APD’s customers with full contact history to make informed decisions and save lives. </w:t>
      </w:r>
    </w:p>
    <w:p w:rsidR="005D47F9" w:rsidRDefault="005D47F9" w:rsidP="005D47F9">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Artemis is APD’s solution for fleet management and the remote transfer of data and information from vehicles to control rooms and fleet managers. The only technology of its kind built specifically for the emergency services, Artemis helps customers to improve use of resources and driver behaviour and ensure vehicles get to where they need to be promptly and efficiently. </w:t>
      </w:r>
    </w:p>
    <w:p w:rsidR="00CE7A8A" w:rsidRPr="00CE7A8A" w:rsidRDefault="005D47F9" w:rsidP="005D47F9">
      <w:pPr>
        <w:pStyle w:val="ListParagraph"/>
        <w:numPr>
          <w:ilvl w:val="0"/>
          <w:numId w:val="1"/>
        </w:numPr>
        <w:spacing w:after="200" w:line="276" w:lineRule="auto"/>
        <w:ind w:left="714" w:hanging="357"/>
        <w:contextualSpacing w:val="0"/>
      </w:pPr>
      <w:r w:rsidRPr="004F29F2">
        <w:rPr>
          <w:rFonts w:cstheme="minorHAnsi"/>
          <w:sz w:val="22"/>
          <w:szCs w:val="22"/>
        </w:rPr>
        <w:lastRenderedPageBreak/>
        <w:t xml:space="preserve">These technologies work independently and inter-dependently to support organisations across the public and private sectors. APD is attuned to meeting the needs of organisations with critical operations </w:t>
      </w:r>
      <w:r>
        <w:rPr>
          <w:rFonts w:cstheme="minorHAnsi"/>
          <w:sz w:val="22"/>
          <w:szCs w:val="22"/>
        </w:rPr>
        <w:t xml:space="preserve">that </w:t>
      </w:r>
      <w:r w:rsidRPr="004F29F2">
        <w:rPr>
          <w:rFonts w:cstheme="minorHAnsi"/>
          <w:sz w:val="22"/>
          <w:szCs w:val="22"/>
        </w:rPr>
        <w:t xml:space="preserve">rely on instant and highly-resilient communications. </w:t>
      </w:r>
    </w:p>
    <w:sectPr w:rsidR="00CE7A8A" w:rsidRPr="00CE7A8A" w:rsidSect="00CB748F">
      <w:footerReference w:type="default" r:id="rId9"/>
      <w:headerReference w:type="first" r:id="rId10"/>
      <w:footerReference w:type="first" r:id="rId11"/>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E20" w:rsidRDefault="00381E20" w:rsidP="009A28A4">
      <w:r>
        <w:separator/>
      </w:r>
    </w:p>
  </w:endnote>
  <w:endnote w:type="continuationSeparator" w:id="0">
    <w:p w:rsidR="00381E20" w:rsidRDefault="00381E20"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E20" w:rsidRDefault="00381E20" w:rsidP="009A28A4">
      <w:r>
        <w:separator/>
      </w:r>
    </w:p>
  </w:footnote>
  <w:footnote w:type="continuationSeparator" w:id="0">
    <w:p w:rsidR="00381E20" w:rsidRDefault="00381E20" w:rsidP="009A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8F" w:rsidRDefault="00CB748F">
    <w:pPr>
      <w:pStyle w:val="Header"/>
    </w:pPr>
    <w:r w:rsidRPr="00CB748F">
      <w:rPr>
        <w:noProof/>
        <w:lang w:eastAsia="en-GB"/>
      </w:rPr>
      <w:drawing>
        <wp:anchor distT="0" distB="0" distL="114300" distR="114300" simplePos="0" relativeHeight="251660288" behindDoc="0" locked="0" layoutInCell="1" allowOverlap="1" wp14:anchorId="3A69C5C2" wp14:editId="06D47215">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14:sizeRelH relativeFrom="page">
            <wp14:pctWidth>0</wp14:pctWidth>
          </wp14:sizeRelH>
          <wp14:sizeRelV relativeFrom="page">
            <wp14:pctHeight>0</wp14:pctHeight>
          </wp14:sizeRelV>
        </wp:anchor>
      </w:drawing>
    </w:r>
    <w:r w:rsidRPr="00CB748F">
      <w:rPr>
        <w:noProof/>
        <w:lang w:eastAsia="en-GB"/>
      </w:rPr>
      <w:drawing>
        <wp:anchor distT="0" distB="0" distL="114300" distR="114300" simplePos="0" relativeHeight="251659264" behindDoc="0" locked="0" layoutInCell="1" allowOverlap="1" wp14:anchorId="1F293180" wp14:editId="0A5CB2E0">
          <wp:simplePos x="0" y="0"/>
          <wp:positionH relativeFrom="column">
            <wp:posOffset>17145</wp:posOffset>
          </wp:positionH>
          <wp:positionV relativeFrom="paragraph">
            <wp:posOffset>502920</wp:posOffset>
          </wp:positionV>
          <wp:extent cx="575945" cy="8058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_LOGO_BK.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5945"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F34"/>
    <w:multiLevelType w:val="hybridMultilevel"/>
    <w:tmpl w:val="9B00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816E89"/>
    <w:multiLevelType w:val="hybridMultilevel"/>
    <w:tmpl w:val="AAB43EC0"/>
    <w:lvl w:ilvl="0" w:tplc="BE8216F8">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166B"/>
    <w:multiLevelType w:val="hybridMultilevel"/>
    <w:tmpl w:val="4D6EFF9E"/>
    <w:lvl w:ilvl="0" w:tplc="BFB63B5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67733"/>
    <w:multiLevelType w:val="hybridMultilevel"/>
    <w:tmpl w:val="62887DE2"/>
    <w:lvl w:ilvl="0" w:tplc="76E0CC5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70016"/>
    <w:multiLevelType w:val="hybridMultilevel"/>
    <w:tmpl w:val="CA48CCA8"/>
    <w:lvl w:ilvl="0" w:tplc="C3D69E5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03B80"/>
    <w:rsid w:val="00005EE8"/>
    <w:rsid w:val="00012752"/>
    <w:rsid w:val="00013B6E"/>
    <w:rsid w:val="00027F07"/>
    <w:rsid w:val="000340BB"/>
    <w:rsid w:val="0003752A"/>
    <w:rsid w:val="000402E0"/>
    <w:rsid w:val="000434DE"/>
    <w:rsid w:val="00045BF8"/>
    <w:rsid w:val="0004690E"/>
    <w:rsid w:val="0005087C"/>
    <w:rsid w:val="000508F6"/>
    <w:rsid w:val="00060028"/>
    <w:rsid w:val="00064932"/>
    <w:rsid w:val="00075AE7"/>
    <w:rsid w:val="00076709"/>
    <w:rsid w:val="00080769"/>
    <w:rsid w:val="000808EC"/>
    <w:rsid w:val="000A09DE"/>
    <w:rsid w:val="000A471C"/>
    <w:rsid w:val="000B4070"/>
    <w:rsid w:val="000B6A7E"/>
    <w:rsid w:val="000B75BF"/>
    <w:rsid w:val="000C2BDF"/>
    <w:rsid w:val="000E4D5E"/>
    <w:rsid w:val="000F0B4A"/>
    <w:rsid w:val="001146DD"/>
    <w:rsid w:val="00115273"/>
    <w:rsid w:val="0013788D"/>
    <w:rsid w:val="001379B0"/>
    <w:rsid w:val="00145E12"/>
    <w:rsid w:val="001701C8"/>
    <w:rsid w:val="0017121C"/>
    <w:rsid w:val="001729DD"/>
    <w:rsid w:val="00195D72"/>
    <w:rsid w:val="001B1790"/>
    <w:rsid w:val="001B3602"/>
    <w:rsid w:val="001B4694"/>
    <w:rsid w:val="001D4BA7"/>
    <w:rsid w:val="001D7EF7"/>
    <w:rsid w:val="001E0635"/>
    <w:rsid w:val="001F1A98"/>
    <w:rsid w:val="002002D1"/>
    <w:rsid w:val="0020096F"/>
    <w:rsid w:val="00215268"/>
    <w:rsid w:val="002248EA"/>
    <w:rsid w:val="00233603"/>
    <w:rsid w:val="00237406"/>
    <w:rsid w:val="002411E1"/>
    <w:rsid w:val="00244F69"/>
    <w:rsid w:val="00264575"/>
    <w:rsid w:val="00266CC7"/>
    <w:rsid w:val="00275A6C"/>
    <w:rsid w:val="00281CD7"/>
    <w:rsid w:val="00283A46"/>
    <w:rsid w:val="00283F26"/>
    <w:rsid w:val="00293AC5"/>
    <w:rsid w:val="002B5CEB"/>
    <w:rsid w:val="002D3294"/>
    <w:rsid w:val="002D4345"/>
    <w:rsid w:val="002F008D"/>
    <w:rsid w:val="002F3663"/>
    <w:rsid w:val="002F60D3"/>
    <w:rsid w:val="0030439A"/>
    <w:rsid w:val="00305C18"/>
    <w:rsid w:val="00323A3D"/>
    <w:rsid w:val="00364791"/>
    <w:rsid w:val="00364BA6"/>
    <w:rsid w:val="00370711"/>
    <w:rsid w:val="00373545"/>
    <w:rsid w:val="003753CE"/>
    <w:rsid w:val="00376D20"/>
    <w:rsid w:val="0038080E"/>
    <w:rsid w:val="003816DA"/>
    <w:rsid w:val="00381E20"/>
    <w:rsid w:val="00385E9F"/>
    <w:rsid w:val="00392901"/>
    <w:rsid w:val="00395307"/>
    <w:rsid w:val="003A0CE9"/>
    <w:rsid w:val="003A5F44"/>
    <w:rsid w:val="003A69C2"/>
    <w:rsid w:val="003B09AC"/>
    <w:rsid w:val="003B5BC4"/>
    <w:rsid w:val="003B6FBA"/>
    <w:rsid w:val="003B7263"/>
    <w:rsid w:val="003C0B3C"/>
    <w:rsid w:val="003C6D82"/>
    <w:rsid w:val="003D07F9"/>
    <w:rsid w:val="003D165B"/>
    <w:rsid w:val="003D1EBE"/>
    <w:rsid w:val="003D42C9"/>
    <w:rsid w:val="003E630B"/>
    <w:rsid w:val="0040053F"/>
    <w:rsid w:val="00401293"/>
    <w:rsid w:val="004045CF"/>
    <w:rsid w:val="00415F53"/>
    <w:rsid w:val="00421D7B"/>
    <w:rsid w:val="00435B9A"/>
    <w:rsid w:val="00435D1F"/>
    <w:rsid w:val="00437301"/>
    <w:rsid w:val="00442B7A"/>
    <w:rsid w:val="0044711D"/>
    <w:rsid w:val="00450969"/>
    <w:rsid w:val="00451C98"/>
    <w:rsid w:val="00453BAB"/>
    <w:rsid w:val="0045654D"/>
    <w:rsid w:val="004719F8"/>
    <w:rsid w:val="00471AFE"/>
    <w:rsid w:val="00483272"/>
    <w:rsid w:val="00485B21"/>
    <w:rsid w:val="00486A2E"/>
    <w:rsid w:val="004948D1"/>
    <w:rsid w:val="004C3B6A"/>
    <w:rsid w:val="004C6F8B"/>
    <w:rsid w:val="004C7154"/>
    <w:rsid w:val="004D14B6"/>
    <w:rsid w:val="004D775F"/>
    <w:rsid w:val="004E21C7"/>
    <w:rsid w:val="004F14F6"/>
    <w:rsid w:val="004F500D"/>
    <w:rsid w:val="004F65DF"/>
    <w:rsid w:val="00503E90"/>
    <w:rsid w:val="005049F3"/>
    <w:rsid w:val="00507ACE"/>
    <w:rsid w:val="00510445"/>
    <w:rsid w:val="00520216"/>
    <w:rsid w:val="0052160C"/>
    <w:rsid w:val="00523818"/>
    <w:rsid w:val="005253C1"/>
    <w:rsid w:val="00527271"/>
    <w:rsid w:val="00533037"/>
    <w:rsid w:val="00540776"/>
    <w:rsid w:val="00542E6B"/>
    <w:rsid w:val="005536BC"/>
    <w:rsid w:val="00555283"/>
    <w:rsid w:val="005658AC"/>
    <w:rsid w:val="005753CB"/>
    <w:rsid w:val="00581B9C"/>
    <w:rsid w:val="005922C4"/>
    <w:rsid w:val="005A0679"/>
    <w:rsid w:val="005A2E1B"/>
    <w:rsid w:val="005D4550"/>
    <w:rsid w:val="005D47F9"/>
    <w:rsid w:val="005D6FEC"/>
    <w:rsid w:val="005E1DC2"/>
    <w:rsid w:val="005E29C1"/>
    <w:rsid w:val="005E6DF0"/>
    <w:rsid w:val="005F162D"/>
    <w:rsid w:val="00601DF0"/>
    <w:rsid w:val="0061568C"/>
    <w:rsid w:val="00616FE2"/>
    <w:rsid w:val="006325DD"/>
    <w:rsid w:val="00634517"/>
    <w:rsid w:val="0064574D"/>
    <w:rsid w:val="0065125B"/>
    <w:rsid w:val="00651AAC"/>
    <w:rsid w:val="00657320"/>
    <w:rsid w:val="00674B28"/>
    <w:rsid w:val="0067608B"/>
    <w:rsid w:val="00677EF9"/>
    <w:rsid w:val="00681223"/>
    <w:rsid w:val="00692EAA"/>
    <w:rsid w:val="00693036"/>
    <w:rsid w:val="00696668"/>
    <w:rsid w:val="006B4051"/>
    <w:rsid w:val="006E73DB"/>
    <w:rsid w:val="006F17E3"/>
    <w:rsid w:val="006F5BD1"/>
    <w:rsid w:val="006F603D"/>
    <w:rsid w:val="00713D7C"/>
    <w:rsid w:val="00714917"/>
    <w:rsid w:val="0072342F"/>
    <w:rsid w:val="007249DD"/>
    <w:rsid w:val="007319D6"/>
    <w:rsid w:val="0075093F"/>
    <w:rsid w:val="007641C8"/>
    <w:rsid w:val="00772AB1"/>
    <w:rsid w:val="007735CD"/>
    <w:rsid w:val="00773A3A"/>
    <w:rsid w:val="00780902"/>
    <w:rsid w:val="00780BD0"/>
    <w:rsid w:val="007919B6"/>
    <w:rsid w:val="007A6B5D"/>
    <w:rsid w:val="007B58DC"/>
    <w:rsid w:val="007D606F"/>
    <w:rsid w:val="007E7EEE"/>
    <w:rsid w:val="007F4A73"/>
    <w:rsid w:val="0080210C"/>
    <w:rsid w:val="008044D8"/>
    <w:rsid w:val="008055E6"/>
    <w:rsid w:val="008075C7"/>
    <w:rsid w:val="00816624"/>
    <w:rsid w:val="0084204F"/>
    <w:rsid w:val="008452D0"/>
    <w:rsid w:val="00846420"/>
    <w:rsid w:val="008524F3"/>
    <w:rsid w:val="00872B25"/>
    <w:rsid w:val="00873FA7"/>
    <w:rsid w:val="0088070F"/>
    <w:rsid w:val="00880B0B"/>
    <w:rsid w:val="00884DF8"/>
    <w:rsid w:val="00887656"/>
    <w:rsid w:val="00890E2E"/>
    <w:rsid w:val="008A49ED"/>
    <w:rsid w:val="008B2D00"/>
    <w:rsid w:val="008B35CD"/>
    <w:rsid w:val="008C0CF6"/>
    <w:rsid w:val="008C5903"/>
    <w:rsid w:val="008D63DA"/>
    <w:rsid w:val="008E598A"/>
    <w:rsid w:val="008F02D8"/>
    <w:rsid w:val="009006D4"/>
    <w:rsid w:val="00911499"/>
    <w:rsid w:val="00914099"/>
    <w:rsid w:val="00922535"/>
    <w:rsid w:val="009479D0"/>
    <w:rsid w:val="00957198"/>
    <w:rsid w:val="009741F8"/>
    <w:rsid w:val="00975883"/>
    <w:rsid w:val="00987DB4"/>
    <w:rsid w:val="00987EC5"/>
    <w:rsid w:val="00992CB2"/>
    <w:rsid w:val="00995D36"/>
    <w:rsid w:val="00996FA2"/>
    <w:rsid w:val="009A28A4"/>
    <w:rsid w:val="009A33F4"/>
    <w:rsid w:val="009B70A6"/>
    <w:rsid w:val="009D4D10"/>
    <w:rsid w:val="009E110E"/>
    <w:rsid w:val="009E2ECE"/>
    <w:rsid w:val="009F2DE2"/>
    <w:rsid w:val="009F592E"/>
    <w:rsid w:val="00A0434C"/>
    <w:rsid w:val="00A34B3C"/>
    <w:rsid w:val="00A355F9"/>
    <w:rsid w:val="00A36F39"/>
    <w:rsid w:val="00A43460"/>
    <w:rsid w:val="00A63780"/>
    <w:rsid w:val="00A65DA2"/>
    <w:rsid w:val="00A704E7"/>
    <w:rsid w:val="00A93D81"/>
    <w:rsid w:val="00AA46AC"/>
    <w:rsid w:val="00AB6602"/>
    <w:rsid w:val="00AC0B07"/>
    <w:rsid w:val="00AC0E3F"/>
    <w:rsid w:val="00AD0F1C"/>
    <w:rsid w:val="00AD51B6"/>
    <w:rsid w:val="00AE3590"/>
    <w:rsid w:val="00AF3A96"/>
    <w:rsid w:val="00B00E31"/>
    <w:rsid w:val="00B22EA8"/>
    <w:rsid w:val="00B25111"/>
    <w:rsid w:val="00B3546F"/>
    <w:rsid w:val="00B408BA"/>
    <w:rsid w:val="00B43647"/>
    <w:rsid w:val="00B74BA3"/>
    <w:rsid w:val="00B8181D"/>
    <w:rsid w:val="00B93001"/>
    <w:rsid w:val="00B96AAA"/>
    <w:rsid w:val="00BA365A"/>
    <w:rsid w:val="00BB05B0"/>
    <w:rsid w:val="00BC5D6E"/>
    <w:rsid w:val="00BF0379"/>
    <w:rsid w:val="00C04250"/>
    <w:rsid w:val="00C06CD6"/>
    <w:rsid w:val="00C3410A"/>
    <w:rsid w:val="00C34360"/>
    <w:rsid w:val="00C3478C"/>
    <w:rsid w:val="00C34EE1"/>
    <w:rsid w:val="00C36D12"/>
    <w:rsid w:val="00C37412"/>
    <w:rsid w:val="00C44134"/>
    <w:rsid w:val="00C467B1"/>
    <w:rsid w:val="00C65B09"/>
    <w:rsid w:val="00C72E06"/>
    <w:rsid w:val="00C74154"/>
    <w:rsid w:val="00C742D0"/>
    <w:rsid w:val="00CB46B4"/>
    <w:rsid w:val="00CB748F"/>
    <w:rsid w:val="00CC2421"/>
    <w:rsid w:val="00CD47DC"/>
    <w:rsid w:val="00CD62CE"/>
    <w:rsid w:val="00CE7A8A"/>
    <w:rsid w:val="00D10DE2"/>
    <w:rsid w:val="00D14D27"/>
    <w:rsid w:val="00D45FF9"/>
    <w:rsid w:val="00D46451"/>
    <w:rsid w:val="00D76BF2"/>
    <w:rsid w:val="00D81B4E"/>
    <w:rsid w:val="00D93A48"/>
    <w:rsid w:val="00DA1AA4"/>
    <w:rsid w:val="00DB1290"/>
    <w:rsid w:val="00DB4C8B"/>
    <w:rsid w:val="00DB6612"/>
    <w:rsid w:val="00DC01AD"/>
    <w:rsid w:val="00DC07E1"/>
    <w:rsid w:val="00E027D6"/>
    <w:rsid w:val="00E06EC4"/>
    <w:rsid w:val="00E1719A"/>
    <w:rsid w:val="00E478C9"/>
    <w:rsid w:val="00E5026D"/>
    <w:rsid w:val="00E62430"/>
    <w:rsid w:val="00E842A8"/>
    <w:rsid w:val="00E85B1A"/>
    <w:rsid w:val="00E902E8"/>
    <w:rsid w:val="00E903FC"/>
    <w:rsid w:val="00EA1EF2"/>
    <w:rsid w:val="00EA41C5"/>
    <w:rsid w:val="00EA5EDE"/>
    <w:rsid w:val="00EC46ED"/>
    <w:rsid w:val="00ED318F"/>
    <w:rsid w:val="00ED69FF"/>
    <w:rsid w:val="00ED7C5C"/>
    <w:rsid w:val="00EE01ED"/>
    <w:rsid w:val="00EF17CF"/>
    <w:rsid w:val="00EF5BB0"/>
    <w:rsid w:val="00F37F58"/>
    <w:rsid w:val="00F42DE8"/>
    <w:rsid w:val="00F528DE"/>
    <w:rsid w:val="00F64487"/>
    <w:rsid w:val="00F75A0F"/>
    <w:rsid w:val="00F864B3"/>
    <w:rsid w:val="00FB5D2B"/>
    <w:rsid w:val="00FD0D99"/>
    <w:rsid w:val="00FE42BF"/>
    <w:rsid w:val="00FE5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36E11-FAE2-47BE-A453-6A12A45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34"/>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styleId="BalloonText">
    <w:name w:val="Balloon Text"/>
    <w:basedOn w:val="Normal"/>
    <w:link w:val="BalloonTextChar"/>
    <w:uiPriority w:val="99"/>
    <w:semiHidden/>
    <w:unhideWhenUsed/>
    <w:rsid w:val="00442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7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73A3A"/>
    <w:rPr>
      <w:sz w:val="16"/>
      <w:szCs w:val="16"/>
    </w:rPr>
  </w:style>
  <w:style w:type="paragraph" w:styleId="CommentText">
    <w:name w:val="annotation text"/>
    <w:basedOn w:val="Normal"/>
    <w:link w:val="CommentTextChar"/>
    <w:uiPriority w:val="99"/>
    <w:semiHidden/>
    <w:unhideWhenUsed/>
    <w:rsid w:val="00773A3A"/>
    <w:rPr>
      <w:sz w:val="20"/>
      <w:szCs w:val="20"/>
    </w:rPr>
  </w:style>
  <w:style w:type="character" w:customStyle="1" w:styleId="CommentTextChar">
    <w:name w:val="Comment Text Char"/>
    <w:basedOn w:val="DefaultParagraphFont"/>
    <w:link w:val="CommentText"/>
    <w:uiPriority w:val="99"/>
    <w:semiHidden/>
    <w:rsid w:val="00773A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3A3A"/>
    <w:rPr>
      <w:b/>
      <w:bCs/>
    </w:rPr>
  </w:style>
  <w:style w:type="character" w:customStyle="1" w:styleId="CommentSubjectChar">
    <w:name w:val="Comment Subject Char"/>
    <w:basedOn w:val="CommentTextChar"/>
    <w:link w:val="CommentSubject"/>
    <w:uiPriority w:val="99"/>
    <w:semiHidden/>
    <w:rsid w:val="00773A3A"/>
    <w:rPr>
      <w:rFonts w:eastAsiaTheme="minorEastAsia"/>
      <w:b/>
      <w:bCs/>
      <w:sz w:val="20"/>
      <w:szCs w:val="20"/>
    </w:rPr>
  </w:style>
  <w:style w:type="paragraph" w:styleId="EndnoteText">
    <w:name w:val="endnote text"/>
    <w:basedOn w:val="Normal"/>
    <w:link w:val="EndnoteTextChar"/>
    <w:uiPriority w:val="99"/>
    <w:semiHidden/>
    <w:unhideWhenUsed/>
    <w:rsid w:val="005E6DF0"/>
    <w:rPr>
      <w:sz w:val="20"/>
      <w:szCs w:val="20"/>
    </w:rPr>
  </w:style>
  <w:style w:type="character" w:customStyle="1" w:styleId="EndnoteTextChar">
    <w:name w:val="Endnote Text Char"/>
    <w:basedOn w:val="DefaultParagraphFont"/>
    <w:link w:val="EndnoteText"/>
    <w:uiPriority w:val="99"/>
    <w:semiHidden/>
    <w:rsid w:val="005E6DF0"/>
    <w:rPr>
      <w:rFonts w:eastAsiaTheme="minorEastAsia"/>
      <w:sz w:val="20"/>
      <w:szCs w:val="20"/>
    </w:rPr>
  </w:style>
  <w:style w:type="character" w:styleId="EndnoteReference">
    <w:name w:val="endnote reference"/>
    <w:basedOn w:val="DefaultParagraphFont"/>
    <w:uiPriority w:val="99"/>
    <w:semiHidden/>
    <w:unhideWhenUsed/>
    <w:rsid w:val="005E6DF0"/>
    <w:rPr>
      <w:vertAlign w:val="superscript"/>
    </w:rPr>
  </w:style>
  <w:style w:type="paragraph" w:styleId="NormalWeb">
    <w:name w:val="Normal (Web)"/>
    <w:basedOn w:val="Normal"/>
    <w:uiPriority w:val="99"/>
    <w:semiHidden/>
    <w:unhideWhenUsed/>
    <w:rsid w:val="008055E6"/>
    <w:pPr>
      <w:spacing w:before="100" w:beforeAutospacing="1" w:after="100" w:afterAutospacing="1"/>
    </w:pPr>
    <w:rPr>
      <w:rFonts w:ascii="Times New Roman" w:eastAsiaTheme="minorHAnsi" w:hAnsi="Times New Roman" w:cs="Times New Roman"/>
      <w:lang w:eastAsia="en-GB"/>
    </w:rPr>
  </w:style>
  <w:style w:type="character" w:styleId="Strong">
    <w:name w:val="Strong"/>
    <w:basedOn w:val="DefaultParagraphFont"/>
    <w:uiPriority w:val="22"/>
    <w:qFormat/>
    <w:rsid w:val="00805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8550">
      <w:bodyDiv w:val="1"/>
      <w:marLeft w:val="0"/>
      <w:marRight w:val="0"/>
      <w:marTop w:val="0"/>
      <w:marBottom w:val="0"/>
      <w:divBdr>
        <w:top w:val="none" w:sz="0" w:space="0" w:color="auto"/>
        <w:left w:val="none" w:sz="0" w:space="0" w:color="auto"/>
        <w:bottom w:val="none" w:sz="0" w:space="0" w:color="auto"/>
        <w:right w:val="none" w:sz="0" w:space="0" w:color="auto"/>
      </w:divBdr>
    </w:div>
    <w:div w:id="480124681">
      <w:bodyDiv w:val="1"/>
      <w:marLeft w:val="0"/>
      <w:marRight w:val="0"/>
      <w:marTop w:val="0"/>
      <w:marBottom w:val="0"/>
      <w:divBdr>
        <w:top w:val="none" w:sz="0" w:space="0" w:color="auto"/>
        <w:left w:val="none" w:sz="0" w:space="0" w:color="auto"/>
        <w:bottom w:val="none" w:sz="0" w:space="0" w:color="auto"/>
        <w:right w:val="none" w:sz="0" w:space="0" w:color="auto"/>
      </w:divBdr>
    </w:div>
    <w:div w:id="520633779">
      <w:bodyDiv w:val="1"/>
      <w:marLeft w:val="0"/>
      <w:marRight w:val="0"/>
      <w:marTop w:val="0"/>
      <w:marBottom w:val="0"/>
      <w:divBdr>
        <w:top w:val="none" w:sz="0" w:space="0" w:color="auto"/>
        <w:left w:val="none" w:sz="0" w:space="0" w:color="auto"/>
        <w:bottom w:val="none" w:sz="0" w:space="0" w:color="auto"/>
        <w:right w:val="none" w:sz="0" w:space="0" w:color="auto"/>
      </w:divBdr>
    </w:div>
    <w:div w:id="873888953">
      <w:bodyDiv w:val="1"/>
      <w:marLeft w:val="0"/>
      <w:marRight w:val="0"/>
      <w:marTop w:val="0"/>
      <w:marBottom w:val="0"/>
      <w:divBdr>
        <w:top w:val="none" w:sz="0" w:space="0" w:color="auto"/>
        <w:left w:val="none" w:sz="0" w:space="0" w:color="auto"/>
        <w:bottom w:val="none" w:sz="0" w:space="0" w:color="auto"/>
        <w:right w:val="none" w:sz="0" w:space="0" w:color="auto"/>
      </w:divBdr>
    </w:div>
    <w:div w:id="1105538624">
      <w:bodyDiv w:val="1"/>
      <w:marLeft w:val="0"/>
      <w:marRight w:val="0"/>
      <w:marTop w:val="0"/>
      <w:marBottom w:val="0"/>
      <w:divBdr>
        <w:top w:val="none" w:sz="0" w:space="0" w:color="auto"/>
        <w:left w:val="none" w:sz="0" w:space="0" w:color="auto"/>
        <w:bottom w:val="none" w:sz="0" w:space="0" w:color="auto"/>
        <w:right w:val="none" w:sz="0" w:space="0" w:color="auto"/>
      </w:divBdr>
    </w:div>
    <w:div w:id="1204441135">
      <w:bodyDiv w:val="1"/>
      <w:marLeft w:val="0"/>
      <w:marRight w:val="0"/>
      <w:marTop w:val="0"/>
      <w:marBottom w:val="0"/>
      <w:divBdr>
        <w:top w:val="none" w:sz="0" w:space="0" w:color="auto"/>
        <w:left w:val="none" w:sz="0" w:space="0" w:color="auto"/>
        <w:bottom w:val="none" w:sz="0" w:space="0" w:color="auto"/>
        <w:right w:val="none" w:sz="0" w:space="0" w:color="auto"/>
      </w:divBdr>
    </w:div>
    <w:div w:id="1236669763">
      <w:bodyDiv w:val="1"/>
      <w:marLeft w:val="0"/>
      <w:marRight w:val="0"/>
      <w:marTop w:val="0"/>
      <w:marBottom w:val="0"/>
      <w:divBdr>
        <w:top w:val="none" w:sz="0" w:space="0" w:color="auto"/>
        <w:left w:val="none" w:sz="0" w:space="0" w:color="auto"/>
        <w:bottom w:val="none" w:sz="0" w:space="0" w:color="auto"/>
        <w:right w:val="none" w:sz="0" w:space="0" w:color="auto"/>
      </w:divBdr>
    </w:div>
    <w:div w:id="1365443490">
      <w:bodyDiv w:val="1"/>
      <w:marLeft w:val="0"/>
      <w:marRight w:val="0"/>
      <w:marTop w:val="0"/>
      <w:marBottom w:val="0"/>
      <w:divBdr>
        <w:top w:val="none" w:sz="0" w:space="0" w:color="auto"/>
        <w:left w:val="none" w:sz="0" w:space="0" w:color="auto"/>
        <w:bottom w:val="none" w:sz="0" w:space="0" w:color="auto"/>
        <w:right w:val="none" w:sz="0" w:space="0" w:color="auto"/>
      </w:divBdr>
    </w:div>
    <w:div w:id="1620408055">
      <w:bodyDiv w:val="1"/>
      <w:marLeft w:val="0"/>
      <w:marRight w:val="0"/>
      <w:marTop w:val="0"/>
      <w:marBottom w:val="0"/>
      <w:divBdr>
        <w:top w:val="none" w:sz="0" w:space="0" w:color="auto"/>
        <w:left w:val="none" w:sz="0" w:space="0" w:color="auto"/>
        <w:bottom w:val="none" w:sz="0" w:space="0" w:color="auto"/>
        <w:right w:val="none" w:sz="0" w:space="0" w:color="auto"/>
      </w:divBdr>
    </w:div>
    <w:div w:id="2140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eehanmedi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01F581BF43314BA2B320A74B56447F" ma:contentTypeVersion="9" ma:contentTypeDescription="Create a new document." ma:contentTypeScope="" ma:versionID="03e0edadd2cd6b0f2d6dd99b9f228fda">
  <xsd:schema xmlns:xsd="http://www.w3.org/2001/XMLSchema" xmlns:xs="http://www.w3.org/2001/XMLSchema" xmlns:p="http://schemas.microsoft.com/office/2006/metadata/properties" xmlns:ns2="da46778f-91ef-47cd-a457-13996007cfab" xmlns:ns3="a39e91e3-eac6-4028-aaf5-09a075f5cbb4" targetNamespace="http://schemas.microsoft.com/office/2006/metadata/properties" ma:root="true" ma:fieldsID="6cc42990ee780ca2430a302b7bd84c87" ns2:_="" ns3:_="">
    <xsd:import namespace="da46778f-91ef-47cd-a457-13996007cfab"/>
    <xsd:import namespace="a39e91e3-eac6-4028-aaf5-09a075f5cb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6778f-91ef-47cd-a457-13996007cf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e91e3-eac6-4028-aaf5-09a075f5cbb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a46778f-91ef-47cd-a457-13996007cfab">SRYTSADHYMMS-1-21856</_dlc_DocId>
    <_dlc_DocIdUrl xmlns="da46778f-91ef-47cd-a457-13996007cfab">
      <Url>https://echoevents.sharepoint.com/sites/Echo/_layouts/15/DocIdRedir.aspx?ID=SRYTSADHYMMS-1-21856</Url>
      <Description>SRYTSADHYMMS-1-21856</Description>
    </_dlc_DocIdUrl>
  </documentManagement>
</p:properties>
</file>

<file path=customXml/itemProps1.xml><?xml version="1.0" encoding="utf-8"?>
<ds:datastoreItem xmlns:ds="http://schemas.openxmlformats.org/officeDocument/2006/customXml" ds:itemID="{AC9FA7E8-F11F-441A-80C5-4A3887D44600}">
  <ds:schemaRefs>
    <ds:schemaRef ds:uri="http://schemas.openxmlformats.org/officeDocument/2006/bibliography"/>
  </ds:schemaRefs>
</ds:datastoreItem>
</file>

<file path=customXml/itemProps2.xml><?xml version="1.0" encoding="utf-8"?>
<ds:datastoreItem xmlns:ds="http://schemas.openxmlformats.org/officeDocument/2006/customXml" ds:itemID="{D4D5A1DC-75CD-4C9F-BEAF-2D93127391C6}"/>
</file>

<file path=customXml/itemProps3.xml><?xml version="1.0" encoding="utf-8"?>
<ds:datastoreItem xmlns:ds="http://schemas.openxmlformats.org/officeDocument/2006/customXml" ds:itemID="{B410A016-BA2F-44C9-A70D-48DE7061370C}"/>
</file>

<file path=customXml/itemProps4.xml><?xml version="1.0" encoding="utf-8"?>
<ds:datastoreItem xmlns:ds="http://schemas.openxmlformats.org/officeDocument/2006/customXml" ds:itemID="{3833147A-330F-4FC7-847D-1D82B1AAC4D4}"/>
</file>

<file path=customXml/itemProps5.xml><?xml version="1.0" encoding="utf-8"?>
<ds:datastoreItem xmlns:ds="http://schemas.openxmlformats.org/officeDocument/2006/customXml" ds:itemID="{B64050E1-F4BB-49E9-91DB-B11AAC3E7F41}"/>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John Meehan</cp:lastModifiedBy>
  <cp:revision>3</cp:revision>
  <cp:lastPrinted>2018-07-24T12:26:00Z</cp:lastPrinted>
  <dcterms:created xsi:type="dcterms:W3CDTF">2018-09-25T10:20:00Z</dcterms:created>
  <dcterms:modified xsi:type="dcterms:W3CDTF">2018-09-25T12:59:00Z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0x0101007601F581BF43314BA2B320A74B56447F</vt:lpwstr>
  </property>
  <property fmtid="{D5CDD505-2E9C-101B-9397-08002B2CF9AE}" pid="3" name="_dlc_DocIdItemGuid">
    <vt:lpwstr>052f5277-f3d4-415a-8020-1128b1b533d9</vt:lpwstr>
  </property>
</Properties>
</file>